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line="240" w:lineRule="auto"/>
        <w:jc w:val="center"/>
        <w:rPr/>
      </w:pPr>
      <w:bookmarkStart w:colFirst="0" w:colLast="0" w:name="_hdl4i2vg84ia" w:id="0"/>
      <w:bookmarkEnd w:id="0"/>
      <w:r w:rsidDel="00000000" w:rsidR="00000000" w:rsidRPr="00000000">
        <w:rPr>
          <w:rtl w:val="0"/>
        </w:rPr>
        <w:t xml:space="preserve">Pacific Southwest Collegiate Forensics Association</w:t>
      </w:r>
    </w:p>
    <w:p w:rsidR="00000000" w:rsidDel="00000000" w:rsidP="00000000" w:rsidRDefault="00000000" w:rsidRPr="00000000" w14:paraId="00000002">
      <w:pPr>
        <w:spacing w:line="240" w:lineRule="auto"/>
        <w:ind w:left="720"/>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2023 Coaches Conference </w:t>
      </w:r>
    </w:p>
    <w:p w:rsidR="00000000" w:rsidDel="00000000" w:rsidP="00000000" w:rsidRDefault="00000000" w:rsidRPr="00000000" w14:paraId="00000003">
      <w:pPr>
        <w:spacing w:line="240" w:lineRule="auto"/>
        <w:ind w:left="720"/>
        <w:jc w:val="cente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04">
      <w:pPr>
        <w:spacing w:line="240" w:lineRule="auto"/>
        <w:ind w:left="720"/>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Business Meeting Agenda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240" w:lineRule="auto"/>
        <w:jc w:val="center"/>
        <w:rPr>
          <w:rFonts w:ascii="Cambria" w:cs="Cambria" w:eastAsia="Cambria" w:hAnsi="Cambria"/>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240" w:lineRule="auto"/>
        <w:jc w:val="center"/>
        <w:rPr>
          <w:rFonts w:ascii="Cambria" w:cs="Cambria" w:eastAsia="Cambria" w:hAnsi="Cambria"/>
        </w:rPr>
      </w:pPr>
      <w:r w:rsidDel="00000000" w:rsidR="00000000" w:rsidRPr="00000000">
        <w:rPr>
          <w:rFonts w:ascii="Cambria" w:cs="Cambria" w:eastAsia="Cambria" w:hAnsi="Cambria"/>
          <w:rtl w:val="0"/>
        </w:rPr>
        <w:t xml:space="preserve">Holiday Inn Resort the Lodge at Big Bear Lake</w:t>
      </w:r>
    </w:p>
    <w:p w:rsidR="00000000" w:rsidDel="00000000" w:rsidP="00000000" w:rsidRDefault="00000000" w:rsidRPr="00000000" w14:paraId="00000007">
      <w:pPr>
        <w:spacing w:line="240" w:lineRule="auto"/>
        <w:ind w:left="720"/>
        <w:jc w:val="center"/>
        <w:rPr>
          <w:rFonts w:ascii="Cambria" w:cs="Cambria" w:eastAsia="Cambria" w:hAnsi="Cambria"/>
          <w:highlight w:val="white"/>
        </w:rPr>
      </w:pPr>
      <w:r w:rsidDel="00000000" w:rsidR="00000000" w:rsidRPr="00000000">
        <w:rPr>
          <w:rFonts w:ascii="Cambria" w:cs="Cambria" w:eastAsia="Cambria" w:hAnsi="Cambria"/>
          <w:highlight w:val="white"/>
          <w:rtl w:val="0"/>
        </w:rPr>
        <w:t xml:space="preserve">40650 Village Dr, Big Bear Lake, CA 92315</w:t>
      </w:r>
    </w:p>
    <w:p w:rsidR="00000000" w:rsidDel="00000000" w:rsidP="00000000" w:rsidRDefault="00000000" w:rsidRPr="00000000" w14:paraId="00000008">
      <w:pPr>
        <w:spacing w:line="240" w:lineRule="auto"/>
        <w:ind w:left="720"/>
        <w:jc w:val="center"/>
        <w:rPr>
          <w:rFonts w:ascii="Cambria" w:cs="Cambria" w:eastAsia="Cambria" w:hAnsi="Cambria"/>
          <w:highlight w:val="white"/>
        </w:rPr>
      </w:pPr>
      <w:r w:rsidDel="00000000" w:rsidR="00000000" w:rsidRPr="00000000">
        <w:rPr>
          <w:rFonts w:ascii="Cambria" w:cs="Cambria" w:eastAsia="Cambria" w:hAnsi="Cambria"/>
          <w:highlight w:val="white"/>
          <w:rtl w:val="0"/>
        </w:rPr>
        <w:t xml:space="preserve">909-866-3121</w:t>
      </w:r>
    </w:p>
    <w:p w:rsidR="00000000" w:rsidDel="00000000" w:rsidP="00000000" w:rsidRDefault="00000000" w:rsidRPr="00000000" w14:paraId="00000009">
      <w:pPr>
        <w:spacing w:line="240" w:lineRule="auto"/>
        <w:ind w:left="720"/>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September 10, 2023</w:t>
      </w:r>
    </w:p>
    <w:p w:rsidR="00000000" w:rsidDel="00000000" w:rsidP="00000000" w:rsidRDefault="00000000" w:rsidRPr="00000000" w14:paraId="0000000A">
      <w:pPr>
        <w:spacing w:line="240" w:lineRule="auto"/>
        <w:ind w:left="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line="240" w:lineRule="auto"/>
        <w:ind w:left="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9:07 Start </w:t>
      </w:r>
    </w:p>
    <w:p w:rsidR="00000000" w:rsidDel="00000000" w:rsidP="00000000" w:rsidRDefault="00000000" w:rsidRPr="00000000" w14:paraId="0000000C">
      <w:pPr>
        <w:spacing w:line="240" w:lineRule="auto"/>
        <w:ind w:left="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Cal Bap, SDSU, Mesa, CSULA, CSUF, CUI, OCC, Mt. SAC, El Co, SCC, PCC, Palomar, Loma, Cyprus, Cerritos, Moorpark, LACC. </w:t>
      </w:r>
    </w:p>
    <w:p w:rsidR="00000000" w:rsidDel="00000000" w:rsidP="00000000" w:rsidRDefault="00000000" w:rsidRPr="00000000" w14:paraId="0000000D">
      <w:pPr>
        <w:spacing w:line="240" w:lineRule="auto"/>
        <w:ind w:left="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Proxy</w:t>
      </w:r>
    </w:p>
    <w:p w:rsidR="00000000" w:rsidDel="00000000" w:rsidP="00000000" w:rsidRDefault="00000000" w:rsidRPr="00000000" w14:paraId="0000000E">
      <w:pPr>
        <w:spacing w:line="240" w:lineRule="auto"/>
        <w:ind w:left="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Nick Matthews for IVC </w:t>
      </w:r>
    </w:p>
    <w:p w:rsidR="00000000" w:rsidDel="00000000" w:rsidP="00000000" w:rsidRDefault="00000000" w:rsidRPr="00000000" w14:paraId="0000000F">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ind w:left="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rtl w:val="0"/>
        </w:rPr>
        <w:t xml:space="preserve">I. Introductions: </w:t>
      </w:r>
      <w:r w:rsidDel="00000000" w:rsidR="00000000" w:rsidRPr="00000000">
        <w:rPr>
          <w:rFonts w:ascii="Cambria" w:cs="Cambria" w:eastAsia="Cambria" w:hAnsi="Cambria"/>
          <w:sz w:val="24"/>
          <w:szCs w:val="24"/>
          <w:highlight w:val="white"/>
          <w:rtl w:val="0"/>
        </w:rPr>
        <w:t xml:space="preserve">Brittany Hubble </w:t>
      </w:r>
    </w:p>
    <w:p w:rsidR="00000000" w:rsidDel="00000000" w:rsidP="00000000" w:rsidRDefault="00000000" w:rsidRPr="00000000" w14:paraId="00000012">
      <w:pPr>
        <w:spacing w:line="240" w:lineRule="auto"/>
        <w:rPr>
          <w:rFonts w:ascii="Cambria" w:cs="Cambria" w:eastAsia="Cambria" w:hAnsi="Cambria"/>
          <w:sz w:val="24"/>
          <w:szCs w:val="24"/>
          <w:highlight w:val="white"/>
        </w:rPr>
      </w:pPr>
      <w:r w:rsidDel="00000000" w:rsidR="00000000" w:rsidRPr="00000000">
        <w:rPr>
          <w:rtl w:val="0"/>
        </w:rPr>
      </w:r>
    </w:p>
    <w:p w:rsidR="00000000" w:rsidDel="00000000" w:rsidP="00000000" w:rsidRDefault="00000000" w:rsidRPr="00000000" w14:paraId="00000013">
      <w:pPr>
        <w:numPr>
          <w:ilvl w:val="0"/>
          <w:numId w:val="6"/>
        </w:numPr>
        <w:spacing w:line="240" w:lineRule="auto"/>
        <w:ind w:left="720" w:hanging="360"/>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Approval of </w:t>
      </w:r>
      <w:hyperlink r:id="rId6">
        <w:r w:rsidDel="00000000" w:rsidR="00000000" w:rsidRPr="00000000">
          <w:rPr>
            <w:rFonts w:ascii="Cambria" w:cs="Cambria" w:eastAsia="Cambria" w:hAnsi="Cambria"/>
            <w:color w:val="1155cc"/>
            <w:sz w:val="24"/>
            <w:szCs w:val="24"/>
            <w:highlight w:val="white"/>
            <w:u w:val="single"/>
            <w:rtl w:val="0"/>
          </w:rPr>
          <w:t xml:space="preserve">Cool-Off Minutes </w:t>
        </w:r>
      </w:hyperlink>
      <w:r w:rsidDel="00000000" w:rsidR="00000000" w:rsidRPr="00000000">
        <w:rPr>
          <w:rtl w:val="0"/>
        </w:rPr>
      </w:r>
    </w:p>
    <w:p w:rsidR="00000000" w:rsidDel="00000000" w:rsidP="00000000" w:rsidRDefault="00000000" w:rsidRPr="00000000" w14:paraId="00000014">
      <w:pPr>
        <w:spacing w:line="240" w:lineRule="auto"/>
        <w:rPr>
          <w:rFonts w:ascii="Cambria" w:cs="Cambria" w:eastAsia="Cambria" w:hAnsi="Cambria"/>
          <w:sz w:val="24"/>
          <w:szCs w:val="24"/>
          <w:highlight w:val="white"/>
        </w:rPr>
      </w:pPr>
      <w:r w:rsidDel="00000000" w:rsidR="00000000" w:rsidRPr="00000000">
        <w:rPr>
          <w:rtl w:val="0"/>
        </w:rPr>
      </w:r>
    </w:p>
    <w:p w:rsidR="00000000" w:rsidDel="00000000" w:rsidP="00000000" w:rsidRDefault="00000000" w:rsidRPr="00000000" w14:paraId="00000015">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480" w:lineRule="auto"/>
        <w:ind w:left="72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II.</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Review Tournament Schedule/Calendar: </w:t>
      </w:r>
      <w:r w:rsidDel="00000000" w:rsidR="00000000" w:rsidRPr="00000000">
        <w:rPr>
          <w:rFonts w:ascii="Cambria" w:cs="Cambria" w:eastAsia="Cambria" w:hAnsi="Cambria"/>
          <w:sz w:val="24"/>
          <w:szCs w:val="24"/>
          <w:rtl w:val="0"/>
        </w:rPr>
        <w:t xml:space="preserve">Nichole Barta  </w:t>
      </w:r>
    </w:p>
    <w:p w:rsidR="00000000" w:rsidDel="00000000" w:rsidP="00000000" w:rsidRDefault="00000000" w:rsidRPr="00000000" w14:paraId="00000017">
      <w:pPr>
        <w:numPr>
          <w:ilvl w:val="0"/>
          <w:numId w:val="4"/>
        </w:numPr>
        <w:spacing w:line="480" w:lineRule="auto"/>
        <w:ind w:left="1440" w:hanging="360"/>
        <w:rPr>
          <w:rFonts w:ascii="Cambria" w:cs="Cambria" w:eastAsia="Cambria" w:hAnsi="Cambria"/>
          <w:sz w:val="24"/>
          <w:szCs w:val="24"/>
        </w:rPr>
      </w:pPr>
      <w:hyperlink r:id="rId7">
        <w:r w:rsidDel="00000000" w:rsidR="00000000" w:rsidRPr="00000000">
          <w:rPr>
            <w:rFonts w:ascii="Cambria" w:cs="Cambria" w:eastAsia="Cambria" w:hAnsi="Cambria"/>
            <w:color w:val="1155cc"/>
            <w:sz w:val="24"/>
            <w:szCs w:val="24"/>
            <w:u w:val="single"/>
            <w:rtl w:val="0"/>
          </w:rPr>
          <w:t xml:space="preserve">Appendix A</w:t>
        </w:r>
      </w:hyperlink>
      <w:r w:rsidDel="00000000" w:rsidR="00000000" w:rsidRPr="00000000">
        <w:rPr>
          <w:rFonts w:ascii="Cambria" w:cs="Cambria" w:eastAsia="Cambria" w:hAnsi="Cambria"/>
          <w:sz w:val="24"/>
          <w:szCs w:val="24"/>
          <w:rtl w:val="0"/>
        </w:rPr>
        <w:t xml:space="preserve"> - please, make any changes here. </w:t>
      </w:r>
    </w:p>
    <w:p w:rsidR="00000000" w:rsidDel="00000000" w:rsidP="00000000" w:rsidRDefault="00000000" w:rsidRPr="00000000" w14:paraId="00000018">
      <w:pPr>
        <w:numPr>
          <w:ilvl w:val="0"/>
          <w:numId w:val="4"/>
        </w:numPr>
        <w:spacing w:line="240" w:lineRule="auto"/>
        <w:ind w:left="144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PSCFA Tournaments</w:t>
      </w:r>
    </w:p>
    <w:p w:rsidR="00000000" w:rsidDel="00000000" w:rsidP="00000000" w:rsidRDefault="00000000" w:rsidRPr="00000000" w14:paraId="00000019">
      <w:pPr>
        <w:numPr>
          <w:ilvl w:val="1"/>
          <w:numId w:val="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Seminar, September 16th - OCC</w:t>
      </w:r>
    </w:p>
    <w:p w:rsidR="00000000" w:rsidDel="00000000" w:rsidP="00000000" w:rsidRDefault="00000000" w:rsidRPr="00000000" w14:paraId="0000001A">
      <w:pPr>
        <w:numPr>
          <w:ilvl w:val="1"/>
          <w:numId w:val="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Warm-Up, September 30- October 1st - El CO</w:t>
      </w:r>
    </w:p>
    <w:p w:rsidR="00000000" w:rsidDel="00000000" w:rsidP="00000000" w:rsidRDefault="00000000" w:rsidRPr="00000000" w14:paraId="0000001B">
      <w:pPr>
        <w:numPr>
          <w:ilvl w:val="1"/>
          <w:numId w:val="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Fall Champs, December 1st-3rd  - Mt. Sac </w:t>
      </w:r>
    </w:p>
    <w:p w:rsidR="00000000" w:rsidDel="00000000" w:rsidP="00000000" w:rsidRDefault="00000000" w:rsidRPr="00000000" w14:paraId="0000001C">
      <w:pPr>
        <w:numPr>
          <w:ilvl w:val="1"/>
          <w:numId w:val="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Spring Champs, February 23rd -25th - Moorpark </w:t>
      </w:r>
    </w:p>
    <w:p w:rsidR="00000000" w:rsidDel="00000000" w:rsidP="00000000" w:rsidRDefault="00000000" w:rsidRPr="00000000" w14:paraId="0000001D">
      <w:pPr>
        <w:numPr>
          <w:ilvl w:val="1"/>
          <w:numId w:val="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Cool-Off, April 27</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rtl w:val="0"/>
        </w:rPr>
        <w:t xml:space="preserve"> – 28th</w:t>
      </w:r>
      <w:r w:rsidDel="00000000" w:rsidR="00000000" w:rsidRPr="00000000">
        <w:rPr>
          <w:rFonts w:ascii="Cambria" w:cs="Cambria" w:eastAsia="Cambria" w:hAnsi="Cambria"/>
          <w:sz w:val="24"/>
          <w:szCs w:val="24"/>
          <w:vertAlign w:val="superscript"/>
          <w:rtl w:val="0"/>
        </w:rPr>
        <w:t xml:space="preserve"> - </w:t>
      </w:r>
      <w:r w:rsidDel="00000000" w:rsidR="00000000" w:rsidRPr="00000000">
        <w:rPr>
          <w:rFonts w:ascii="Cambria" w:cs="Cambria" w:eastAsia="Cambria" w:hAnsi="Cambria"/>
          <w:sz w:val="24"/>
          <w:szCs w:val="24"/>
          <w:rtl w:val="0"/>
        </w:rPr>
        <w:t xml:space="preserve">Santiago</w:t>
      </w:r>
    </w:p>
    <w:p w:rsidR="00000000" w:rsidDel="00000000" w:rsidP="00000000" w:rsidRDefault="00000000" w:rsidRPr="00000000" w14:paraId="0000001E">
      <w:pPr>
        <w:spacing w:line="240" w:lineRule="auto"/>
        <w:ind w:left="216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F">
      <w:pPr>
        <w:spacing w:line="480" w:lineRule="auto"/>
        <w:ind w:left="72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III.</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Financial Report</w:t>
      </w:r>
      <w:r w:rsidDel="00000000" w:rsidR="00000000" w:rsidRPr="00000000">
        <w:rPr>
          <w:rFonts w:ascii="Cambria" w:cs="Cambria" w:eastAsia="Cambria" w:hAnsi="Cambria"/>
          <w:sz w:val="24"/>
          <w:szCs w:val="24"/>
          <w:rtl w:val="0"/>
        </w:rPr>
        <w:t xml:space="preserve"> presented by Das Nugent  </w:t>
      </w:r>
    </w:p>
    <w:p w:rsidR="00000000" w:rsidDel="00000000" w:rsidP="00000000" w:rsidRDefault="00000000" w:rsidRPr="00000000" w14:paraId="00000020">
      <w:pPr>
        <w:numPr>
          <w:ilvl w:val="0"/>
          <w:numId w:val="5"/>
        </w:numPr>
        <w:spacing w:line="480" w:lineRule="auto"/>
        <w:ind w:left="144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Appendix B </w:t>
      </w:r>
      <w:r w:rsidDel="00000000" w:rsidR="00000000" w:rsidRPr="00000000">
        <w:rPr>
          <w:rtl w:val="0"/>
        </w:rPr>
      </w:r>
    </w:p>
    <w:p w:rsidR="00000000" w:rsidDel="00000000" w:rsidP="00000000" w:rsidRDefault="00000000" w:rsidRPr="00000000" w14:paraId="00000021">
      <w:pPr>
        <w:spacing w:line="480" w:lineRule="auto"/>
        <w:ind w:left="72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IV.</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Proposals from the Finance &amp; Administration Committee:</w:t>
      </w:r>
      <w:r w:rsidDel="00000000" w:rsidR="00000000" w:rsidRPr="00000000">
        <w:rPr>
          <w:rFonts w:ascii="Cambria" w:cs="Cambria" w:eastAsia="Cambria" w:hAnsi="Cambria"/>
          <w:sz w:val="24"/>
          <w:szCs w:val="24"/>
          <w:rtl w:val="0"/>
        </w:rPr>
        <w:t xml:space="preserve"> Das Nugent </w:t>
      </w:r>
    </w:p>
    <w:p w:rsidR="00000000" w:rsidDel="00000000" w:rsidP="00000000" w:rsidRDefault="00000000" w:rsidRPr="00000000" w14:paraId="00000022">
      <w:pPr>
        <w:numPr>
          <w:ilvl w:val="0"/>
          <w:numId w:val="7"/>
        </w:numPr>
        <w:spacing w:line="480" w:lineRule="auto"/>
        <w:ind w:left="144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Appendix C</w:t>
      </w:r>
    </w:p>
    <w:p w:rsidR="00000000" w:rsidDel="00000000" w:rsidP="00000000" w:rsidRDefault="00000000" w:rsidRPr="00000000" w14:paraId="00000023">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rtl w:val="0"/>
        </w:rPr>
        <w:t xml:space="preserve">V. New Ideas Meeting Proposals:</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highlight w:val="white"/>
          <w:rtl w:val="0"/>
        </w:rPr>
        <w:t xml:space="preserve">Brittany Hubble </w:t>
      </w:r>
    </w:p>
    <w:p w:rsidR="00000000" w:rsidDel="00000000" w:rsidP="00000000" w:rsidRDefault="00000000" w:rsidRPr="00000000" w14:paraId="00000024">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ab/>
      </w:r>
    </w:p>
    <w:p w:rsidR="00000000" w:rsidDel="00000000" w:rsidP="00000000" w:rsidRDefault="00000000" w:rsidRPr="00000000" w14:paraId="00000025">
      <w:pPr>
        <w:numPr>
          <w:ilvl w:val="0"/>
          <w:numId w:val="7"/>
        </w:numPr>
        <w:spacing w:line="240" w:lineRule="auto"/>
        <w:ind w:left="1440" w:hanging="360"/>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Appendix D </w:t>
      </w:r>
    </w:p>
    <w:p w:rsidR="00000000" w:rsidDel="00000000" w:rsidP="00000000" w:rsidRDefault="00000000" w:rsidRPr="00000000" w14:paraId="00000026">
      <w:pPr>
        <w:spacing w:line="240" w:lineRule="auto"/>
        <w:rPr>
          <w:rFonts w:ascii="Cambria" w:cs="Cambria" w:eastAsia="Cambria" w:hAnsi="Cambria"/>
          <w:sz w:val="24"/>
          <w:szCs w:val="24"/>
          <w:highlight w:val="white"/>
        </w:rPr>
      </w:pPr>
      <w:r w:rsidDel="00000000" w:rsidR="00000000" w:rsidRPr="00000000">
        <w:rPr>
          <w:rtl w:val="0"/>
        </w:rPr>
      </w:r>
    </w:p>
    <w:p w:rsidR="00000000" w:rsidDel="00000000" w:rsidP="00000000" w:rsidRDefault="00000000" w:rsidRPr="00000000" w14:paraId="00000027">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VI. Items from the Floor</w:t>
      </w:r>
    </w:p>
    <w:p w:rsidR="00000000" w:rsidDel="00000000" w:rsidP="00000000" w:rsidRDefault="00000000" w:rsidRPr="00000000" w14:paraId="00000028">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9">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VII. Announcements </w:t>
      </w:r>
    </w:p>
    <w:p w:rsidR="00000000" w:rsidDel="00000000" w:rsidP="00000000" w:rsidRDefault="00000000" w:rsidRPr="00000000" w14:paraId="0000002B">
      <w:pPr>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2C">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Full Time </w:t>
      </w:r>
    </w:p>
    <w:p w:rsidR="00000000" w:rsidDel="00000000" w:rsidP="00000000" w:rsidRDefault="00000000" w:rsidRPr="00000000" w14:paraId="0000002D">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Jedi and Alissa - MT SAC </w:t>
      </w:r>
    </w:p>
    <w:p w:rsidR="00000000" w:rsidDel="00000000" w:rsidP="00000000" w:rsidRDefault="00000000" w:rsidRPr="00000000" w14:paraId="0000002E">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Mellissa DOF CSULA </w:t>
      </w:r>
    </w:p>
    <w:p w:rsidR="00000000" w:rsidDel="00000000" w:rsidP="00000000" w:rsidRDefault="00000000" w:rsidRPr="00000000" w14:paraId="0000002F">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Angelica DOF  Mericopa </w:t>
      </w:r>
    </w:p>
    <w:p w:rsidR="00000000" w:rsidDel="00000000" w:rsidP="00000000" w:rsidRDefault="00000000" w:rsidRPr="00000000" w14:paraId="00000030">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GTA - Kyle, Gabe, Jules - SDSU </w:t>
      </w:r>
    </w:p>
    <w:p w:rsidR="00000000" w:rsidDel="00000000" w:rsidP="00000000" w:rsidRDefault="00000000" w:rsidRPr="00000000" w14:paraId="00000031">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Hiering on Debate and IE next year $ SDSU Grad school </w:t>
      </w:r>
    </w:p>
    <w:p w:rsidR="00000000" w:rsidDel="00000000" w:rsidP="00000000" w:rsidRDefault="00000000" w:rsidRPr="00000000" w14:paraId="00000032">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Sarina - DOIE Edwin CoD - Edwin Carl - </w:t>
      </w:r>
    </w:p>
    <w:p w:rsidR="00000000" w:rsidDel="00000000" w:rsidP="00000000" w:rsidRDefault="00000000" w:rsidRPr="00000000" w14:paraId="00000033">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Bill - IVC - Christian P Full-Time </w:t>
      </w:r>
    </w:p>
    <w:p w:rsidR="00000000" w:rsidDel="00000000" w:rsidP="00000000" w:rsidRDefault="00000000" w:rsidRPr="00000000" w14:paraId="00000034">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ElCo- Brit </w:t>
      </w:r>
    </w:p>
    <w:p w:rsidR="00000000" w:rsidDel="00000000" w:rsidP="00000000" w:rsidRDefault="00000000" w:rsidRPr="00000000" w14:paraId="00000035">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Jimmy Gomez Saddle </w:t>
      </w:r>
    </w:p>
    <w:p w:rsidR="00000000" w:rsidDel="00000000" w:rsidP="00000000" w:rsidRDefault="00000000" w:rsidRPr="00000000" w14:paraId="00000036">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Jaquoline - DOF </w:t>
      </w:r>
    </w:p>
    <w:p w:rsidR="00000000" w:rsidDel="00000000" w:rsidP="00000000" w:rsidRDefault="00000000" w:rsidRPr="00000000" w14:paraId="00000037">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Loma - Nathaniel H, James and Bre </w:t>
      </w:r>
    </w:p>
    <w:p w:rsidR="00000000" w:rsidDel="00000000" w:rsidP="00000000" w:rsidRDefault="00000000" w:rsidRPr="00000000" w14:paraId="00000038">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Mellisa - Alex ADOF </w:t>
      </w:r>
    </w:p>
    <w:p w:rsidR="00000000" w:rsidDel="00000000" w:rsidP="00000000" w:rsidRDefault="00000000" w:rsidRPr="00000000" w14:paraId="00000039">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Shaw - Jordan and Mekayla </w:t>
      </w:r>
    </w:p>
    <w:p w:rsidR="00000000" w:rsidDel="00000000" w:rsidP="00000000" w:rsidRDefault="00000000" w:rsidRPr="00000000" w14:paraId="0000003A">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Sean - Haden and Rebecca </w:t>
      </w:r>
    </w:p>
    <w:p w:rsidR="00000000" w:rsidDel="00000000" w:rsidP="00000000" w:rsidRDefault="00000000" w:rsidRPr="00000000" w14:paraId="0000003B">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Demo Day - OCC 15th </w:t>
      </w:r>
    </w:p>
    <w:p w:rsidR="00000000" w:rsidDel="00000000" w:rsidP="00000000" w:rsidRDefault="00000000" w:rsidRPr="00000000" w14:paraId="0000003C">
      <w:pPr>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D">
      <w:pPr>
        <w:spacing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1029 </w:t>
      </w:r>
    </w:p>
    <w:p w:rsidR="00000000" w:rsidDel="00000000" w:rsidP="00000000" w:rsidRDefault="00000000" w:rsidRPr="00000000" w14:paraId="0000003E">
      <w:pPr>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F">
      <w:pPr>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40">
      <w:pPr>
        <w:shd w:fill="ffffff" w:val="clear"/>
        <w:spacing w:before="220"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41">
      <w:pPr>
        <w:shd w:fill="ffffff" w:val="clear"/>
        <w:spacing w:before="220"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42">
      <w:pPr>
        <w:shd w:fill="ffffff" w:val="clear"/>
        <w:spacing w:before="220" w:line="240" w:lineRule="auto"/>
        <w:jc w:val="center"/>
        <w:rPr>
          <w:rFonts w:ascii="Cambria" w:cs="Cambria" w:eastAsia="Cambria" w:hAnsi="Cambria"/>
          <w:b w:val="1"/>
          <w:sz w:val="48"/>
          <w:szCs w:val="48"/>
        </w:rPr>
      </w:pPr>
      <w:r w:rsidDel="00000000" w:rsidR="00000000" w:rsidRPr="00000000">
        <w:rPr>
          <w:rFonts w:ascii="Cambria" w:cs="Cambria" w:eastAsia="Cambria" w:hAnsi="Cambria"/>
          <w:b w:val="1"/>
          <w:sz w:val="48"/>
          <w:szCs w:val="48"/>
          <w:rtl w:val="0"/>
        </w:rPr>
        <w:t xml:space="preserve">Appendix A</w:t>
      </w:r>
    </w:p>
    <w:p w:rsidR="00000000" w:rsidDel="00000000" w:rsidP="00000000" w:rsidRDefault="00000000" w:rsidRPr="00000000" w14:paraId="00000043">
      <w:pPr>
        <w:shd w:fill="ffffff" w:val="clear"/>
        <w:spacing w:after="24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44">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Coaches Conference, September 8-10, 2023, The Lodge At Big Bear Lake - A Holiday Inn</w:t>
      </w:r>
    </w:p>
    <w:p w:rsidR="00000000" w:rsidDel="00000000" w:rsidP="00000000" w:rsidRDefault="00000000" w:rsidRPr="00000000" w14:paraId="00000045">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PSCFA Seminar, September 16, 2023, OCC</w:t>
      </w:r>
    </w:p>
    <w:p w:rsidR="00000000" w:rsidDel="00000000" w:rsidP="00000000" w:rsidRDefault="00000000" w:rsidRPr="00000000" w14:paraId="00000046">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Birch Invitational, National Online Forensics, September 16, Virtual, Synchronous</w:t>
      </w:r>
    </w:p>
    <w:p w:rsidR="00000000" w:rsidDel="00000000" w:rsidP="00000000" w:rsidRDefault="00000000" w:rsidRPr="00000000" w14:paraId="00000047">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Birch Async, National Online Forensics, September 18, Virtual, Async</w:t>
      </w:r>
    </w:p>
    <w:p w:rsidR="00000000" w:rsidDel="00000000" w:rsidP="00000000" w:rsidRDefault="00000000" w:rsidRPr="00000000" w14:paraId="00000048">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Golden Gate Swing SFSU/CCSF “Warm-Up” Style, September, 2023 to October, San Francisco State University — (In person) Sept 29-30, 2023</w:t>
      </w:r>
    </w:p>
    <w:p w:rsidR="00000000" w:rsidDel="00000000" w:rsidP="00000000" w:rsidRDefault="00000000" w:rsidRPr="00000000" w14:paraId="00000049">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Warm-Up, September, 30 -October 1, 2023- ELCO</w:t>
      </w:r>
    </w:p>
    <w:p w:rsidR="00000000" w:rsidDel="00000000" w:rsidP="00000000" w:rsidRDefault="00000000" w:rsidRPr="00000000" w14:paraId="0000004A">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Norene Hokett Invitational, California Baptist University, October 7 , 2023 – IEs &amp; IPDA on one day, in-person, no fees, certificate awards.</w:t>
      </w:r>
    </w:p>
    <w:p w:rsidR="00000000" w:rsidDel="00000000" w:rsidP="00000000" w:rsidRDefault="00000000" w:rsidRPr="00000000" w14:paraId="0000004B">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Gaske Memorial Tournament,, San Diego State University – in Person</w:t>
      </w:r>
    </w:p>
    <w:p w:rsidR="00000000" w:rsidDel="00000000" w:rsidP="00000000" w:rsidRDefault="00000000" w:rsidRPr="00000000" w14:paraId="0000004C">
      <w:pPr>
        <w:shd w:fill="ffffff" w:val="clear"/>
        <w:spacing w:after="240" w:line="240" w:lineRule="auto"/>
        <w:rPr>
          <w:rFonts w:ascii="Cambria" w:cs="Cambria" w:eastAsia="Cambria" w:hAnsi="Cambria"/>
          <w:strike w:val="1"/>
        </w:rPr>
      </w:pPr>
      <w:r w:rsidDel="00000000" w:rsidR="00000000" w:rsidRPr="00000000">
        <w:rPr>
          <w:rFonts w:ascii="Cambria" w:cs="Cambria" w:eastAsia="Cambria" w:hAnsi="Cambria"/>
          <w:rtl w:val="0"/>
        </w:rPr>
        <w:t xml:space="preserve">Sunset Cliffs, October, 20-22, 2023, Pt Loma – Debate and IEs </w:t>
      </w:r>
      <w:r w:rsidDel="00000000" w:rsidR="00000000" w:rsidRPr="00000000">
        <w:rPr>
          <w:rtl w:val="0"/>
        </w:rPr>
      </w:r>
    </w:p>
    <w:p w:rsidR="00000000" w:rsidDel="00000000" w:rsidP="00000000" w:rsidRDefault="00000000" w:rsidRPr="00000000" w14:paraId="0000004D">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Watson-Lancer, October, 21-22 , 2023, Pasadena City College – </w:t>
      </w:r>
    </w:p>
    <w:p w:rsidR="00000000" w:rsidDel="00000000" w:rsidP="00000000" w:rsidRDefault="00000000" w:rsidRPr="00000000" w14:paraId="0000004E">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Robert Barbera Invitational, October 21-22, 2023, CSUN – Synchronous </w:t>
      </w:r>
    </w:p>
    <w:p w:rsidR="00000000" w:rsidDel="00000000" w:rsidP="00000000" w:rsidRDefault="00000000" w:rsidRPr="00000000" w14:paraId="0000004F">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Oak Invitational, National Online Forensics, October 21, Virtual, Synchronous</w:t>
      </w:r>
    </w:p>
    <w:p w:rsidR="00000000" w:rsidDel="00000000" w:rsidP="00000000" w:rsidRDefault="00000000" w:rsidRPr="00000000" w14:paraId="00000050">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Oak Async, National Online Forensics, October 23, Virtual, Async</w:t>
      </w:r>
    </w:p>
    <w:p w:rsidR="00000000" w:rsidDel="00000000" w:rsidP="00000000" w:rsidRDefault="00000000" w:rsidRPr="00000000" w14:paraId="00000051">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Crossman Invitational, November 4-5, 2023, El Camino College – In person</w:t>
      </w:r>
    </w:p>
    <w:p w:rsidR="00000000" w:rsidDel="00000000" w:rsidP="00000000" w:rsidRDefault="00000000" w:rsidRPr="00000000" w14:paraId="00000052">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The Paul Winters &amp; Pat Kennedy Memorial Tournament,  November, 2023, UOP, In person</w:t>
      </w:r>
    </w:p>
    <w:p w:rsidR="00000000" w:rsidDel="00000000" w:rsidP="00000000" w:rsidRDefault="00000000" w:rsidRPr="00000000" w14:paraId="00000053">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36th semi-annual Blumer Invitational, Nov 4 2023, CSUF – in person, synchronous – Novice IEs</w:t>
      </w:r>
    </w:p>
    <w:p w:rsidR="00000000" w:rsidDel="00000000" w:rsidP="00000000" w:rsidRDefault="00000000" w:rsidRPr="00000000" w14:paraId="00000054">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Norton, November , 2023 Bradley University</w:t>
      </w:r>
    </w:p>
    <w:p w:rsidR="00000000" w:rsidDel="00000000" w:rsidP="00000000" w:rsidRDefault="00000000" w:rsidRPr="00000000" w14:paraId="00000055">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Ray Dahlin Invitational, November 10, 2023, on Palomar College campus</w:t>
      </w:r>
    </w:p>
    <w:p w:rsidR="00000000" w:rsidDel="00000000" w:rsidP="00000000" w:rsidRDefault="00000000" w:rsidRPr="00000000" w14:paraId="00000056">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31st  Annual Griffin Invitational, November, 10-12  2023, on Grossmont College campus</w:t>
      </w:r>
    </w:p>
    <w:p w:rsidR="00000000" w:rsidDel="00000000" w:rsidP="00000000" w:rsidRDefault="00000000" w:rsidRPr="00000000" w14:paraId="00000057">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The DVC Thing, November 17-19, 2023, DIablo Valley College - Pleasant Hill, CA – In Person (Full Service)</w:t>
      </w:r>
    </w:p>
    <w:p w:rsidR="00000000" w:rsidDel="00000000" w:rsidP="00000000" w:rsidRDefault="00000000" w:rsidRPr="00000000" w14:paraId="00000058">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Friday – IPDA Saturday – PARLI Sunday – LD</w:t>
      </w:r>
    </w:p>
    <w:p w:rsidR="00000000" w:rsidDel="00000000" w:rsidP="00000000" w:rsidRDefault="00000000" w:rsidRPr="00000000" w14:paraId="00000059">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Elm Invitational, National Online Forensics, Nov 18, Virtual, Synchronous</w:t>
      </w:r>
    </w:p>
    <w:p w:rsidR="00000000" w:rsidDel="00000000" w:rsidP="00000000" w:rsidRDefault="00000000" w:rsidRPr="00000000" w14:paraId="0000005A">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Elm Async, National Online Forensics, Nov 20, Virtual, Async</w:t>
      </w:r>
    </w:p>
    <w:p w:rsidR="00000000" w:rsidDel="00000000" w:rsidP="00000000" w:rsidRDefault="00000000" w:rsidRPr="00000000" w14:paraId="0000005B">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Claremont Debate Tournament, November   , 2023, Claremont McKenna College</w:t>
      </w:r>
    </w:p>
    <w:p w:rsidR="00000000" w:rsidDel="00000000" w:rsidP="00000000" w:rsidRDefault="00000000" w:rsidRPr="00000000" w14:paraId="0000005C">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California Cup, November       , 2023, USC, UCLA, Claremont</w:t>
      </w:r>
    </w:p>
    <w:p w:rsidR="00000000" w:rsidDel="00000000" w:rsidP="00000000" w:rsidRDefault="00000000" w:rsidRPr="00000000" w14:paraId="0000005D">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PSCFA Fall Championships, December 1-3, 2023, Mt San Antonio College </w:t>
      </w:r>
    </w:p>
    <w:p w:rsidR="00000000" w:rsidDel="00000000" w:rsidP="00000000" w:rsidRDefault="00000000" w:rsidRPr="00000000" w14:paraId="0000005E">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Fall District I Qualifier, December , 2023 – TBA</w:t>
      </w:r>
    </w:p>
    <w:p w:rsidR="00000000" w:rsidDel="00000000" w:rsidP="00000000" w:rsidRDefault="00000000" w:rsidRPr="00000000" w14:paraId="0000005F">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Pine Invitational, National Online Forensics, Dec 16, Virtual, Synchronous</w:t>
      </w:r>
    </w:p>
    <w:p w:rsidR="00000000" w:rsidDel="00000000" w:rsidP="00000000" w:rsidRDefault="00000000" w:rsidRPr="00000000" w14:paraId="00000060">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Pine Async, National Online Forensics, Dec 18, Virtual, Async</w:t>
      </w:r>
    </w:p>
    <w:p w:rsidR="00000000" w:rsidDel="00000000" w:rsidP="00000000" w:rsidRDefault="00000000" w:rsidRPr="00000000" w14:paraId="00000061">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Hell Froze Over Swing, January , 2024, Bradley University</w:t>
      </w:r>
    </w:p>
    <w:p w:rsidR="00000000" w:rsidDel="00000000" w:rsidP="00000000" w:rsidRDefault="00000000" w:rsidRPr="00000000" w14:paraId="00000062">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“Rumble in The Valley” Fresno City/Clovis Janurary 19-21</w:t>
      </w:r>
    </w:p>
    <w:p w:rsidR="00000000" w:rsidDel="00000000" w:rsidP="00000000" w:rsidRDefault="00000000" w:rsidRPr="00000000" w14:paraId="00000063">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Palm Invitational, National Online Forensics, Jan 20, Virtual, Synchronous</w:t>
      </w:r>
    </w:p>
    <w:p w:rsidR="00000000" w:rsidDel="00000000" w:rsidP="00000000" w:rsidRDefault="00000000" w:rsidRPr="00000000" w14:paraId="00000064">
      <w:pPr>
        <w:shd w:fill="ffffff" w:val="clear"/>
        <w:spacing w:after="240" w:line="240" w:lineRule="auto"/>
        <w:rPr>
          <w:rFonts w:ascii="Cambria" w:cs="Cambria" w:eastAsia="Cambria" w:hAnsi="Cambria"/>
          <w:highlight w:val="white"/>
        </w:rPr>
      </w:pPr>
      <w:r w:rsidDel="00000000" w:rsidR="00000000" w:rsidRPr="00000000">
        <w:rPr>
          <w:rFonts w:ascii="Cambria" w:cs="Cambria" w:eastAsia="Cambria" w:hAnsi="Cambria"/>
          <w:rtl w:val="0"/>
        </w:rPr>
        <w:t xml:space="preserve">Palm Async, National Online Forensics, Jan 22, Virtual, Async</w:t>
      </w:r>
      <w:r w:rsidDel="00000000" w:rsidR="00000000" w:rsidRPr="00000000">
        <w:rPr>
          <w:rtl w:val="0"/>
        </w:rPr>
      </w:r>
    </w:p>
    <w:p w:rsidR="00000000" w:rsidDel="00000000" w:rsidP="00000000" w:rsidRDefault="00000000" w:rsidRPr="00000000" w14:paraId="00000065">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Jannese Davidson Memorial Tournament, January 27-28, 2024, Concordia University Irvine - FREE and In-Person (IPDA-LD, NFA-LD, NPDA, Speech)</w:t>
      </w:r>
    </w:p>
    <w:p w:rsidR="00000000" w:rsidDel="00000000" w:rsidP="00000000" w:rsidRDefault="00000000" w:rsidRPr="00000000" w14:paraId="00000066">
      <w:pPr>
        <w:shd w:fill="ffffff" w:val="clear"/>
        <w:spacing w:after="240" w:line="240" w:lineRule="auto"/>
        <w:rPr>
          <w:rFonts w:ascii="Cambria" w:cs="Cambria" w:eastAsia="Cambria" w:hAnsi="Cambria"/>
        </w:rPr>
      </w:pPr>
      <w:r w:rsidDel="00000000" w:rsidR="00000000" w:rsidRPr="00000000">
        <w:rPr>
          <w:rFonts w:ascii="Cambria" w:cs="Cambria" w:eastAsia="Cambria" w:hAnsi="Cambria"/>
          <w:highlight w:val="white"/>
          <w:rtl w:val="0"/>
        </w:rPr>
        <w:t xml:space="preserve">"Talk Hawk Invitational",  Las Positas College, February , 2024 (Full Service) </w:t>
      </w:r>
      <w:r w:rsidDel="00000000" w:rsidR="00000000" w:rsidRPr="00000000">
        <w:rPr>
          <w:rtl w:val="0"/>
        </w:rPr>
      </w:r>
    </w:p>
    <w:p w:rsidR="00000000" w:rsidDel="00000000" w:rsidP="00000000" w:rsidRDefault="00000000" w:rsidRPr="00000000" w14:paraId="00000067">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Virginia is for Lovers, February         , 2024  James Madison University</w:t>
      </w:r>
    </w:p>
    <w:p w:rsidR="00000000" w:rsidDel="00000000" w:rsidP="00000000" w:rsidRDefault="00000000" w:rsidRPr="00000000" w14:paraId="00000068">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4th Annual Hollywood Swing (In-Person), Part 1: Gone Hollywood, February, 2024; Part 2: Straight to DVD, February , 2024</w:t>
      </w:r>
    </w:p>
    <w:p w:rsidR="00000000" w:rsidDel="00000000" w:rsidP="00000000" w:rsidRDefault="00000000" w:rsidRPr="00000000" w14:paraId="00000069">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Cherry Invitational, National Online Forensics, Feb 17, Virtual, Synchronous</w:t>
      </w:r>
    </w:p>
    <w:p w:rsidR="00000000" w:rsidDel="00000000" w:rsidP="00000000" w:rsidRDefault="00000000" w:rsidRPr="00000000" w14:paraId="0000006A">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Cherry Async, National Online Forensics, Feb 19, Virtual, Async</w:t>
      </w:r>
    </w:p>
    <w:p w:rsidR="00000000" w:rsidDel="00000000" w:rsidP="00000000" w:rsidRDefault="00000000" w:rsidRPr="00000000" w14:paraId="0000006B">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Tabor-Venitsky, February 18-20, 2024, Cerritos – in-person, Community Colleges only</w:t>
      </w:r>
    </w:p>
    <w:p w:rsidR="00000000" w:rsidDel="00000000" w:rsidP="00000000" w:rsidRDefault="00000000" w:rsidRPr="00000000" w14:paraId="0000006C">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Western States Conference, February  , 2024, </w:t>
      </w:r>
    </w:p>
    <w:p w:rsidR="00000000" w:rsidDel="00000000" w:rsidP="00000000" w:rsidRDefault="00000000" w:rsidRPr="00000000" w14:paraId="0000006D">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PSCFA Spring Championship Tournament, February 23-25, 2024, Moorpark College </w:t>
      </w:r>
    </w:p>
    <w:p w:rsidR="00000000" w:rsidDel="00000000" w:rsidP="00000000" w:rsidRDefault="00000000" w:rsidRPr="00000000" w14:paraId="0000006E">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Online Forensics Spring Async, Feb ,2024 Virtual, asynchronous </w:t>
      </w:r>
    </w:p>
    <w:p w:rsidR="00000000" w:rsidDel="00000000" w:rsidP="00000000" w:rsidRDefault="00000000" w:rsidRPr="00000000" w14:paraId="0000006F">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Spring District I Swing (Last Chance &amp; Qualifier), March , 2024, – Host/Modality TBA</w:t>
      </w:r>
    </w:p>
    <w:p w:rsidR="00000000" w:rsidDel="00000000" w:rsidP="00000000" w:rsidRDefault="00000000" w:rsidRPr="00000000" w14:paraId="00000070">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Claremont College BP, March           , Claremont College</w:t>
      </w:r>
    </w:p>
    <w:p w:rsidR="00000000" w:rsidDel="00000000" w:rsidP="00000000" w:rsidRDefault="00000000" w:rsidRPr="00000000" w14:paraId="00000071">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CCCFA State Championships, March , 2024,  </w:t>
      </w:r>
    </w:p>
    <w:p w:rsidR="00000000" w:rsidDel="00000000" w:rsidP="00000000" w:rsidRDefault="00000000" w:rsidRPr="00000000" w14:paraId="00000072">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International (IFA),    March, 2024 Dublin, Ireland</w:t>
      </w:r>
    </w:p>
    <w:p w:rsidR="00000000" w:rsidDel="00000000" w:rsidP="00000000" w:rsidRDefault="00000000" w:rsidRPr="00000000" w14:paraId="00000073">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Walnut Invitational, National Online Forensics, Mar 16, Virtual, Synchronous</w:t>
      </w:r>
    </w:p>
    <w:p w:rsidR="00000000" w:rsidDel="00000000" w:rsidP="00000000" w:rsidRDefault="00000000" w:rsidRPr="00000000" w14:paraId="00000074">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Walnut Async, National Online Forensics, Mar 18, Virtual, Async</w:t>
      </w:r>
    </w:p>
    <w:p w:rsidR="00000000" w:rsidDel="00000000" w:rsidP="00000000" w:rsidRDefault="00000000" w:rsidRPr="00000000" w14:paraId="00000075">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Online Forensics College Championship, March 14-17, 2024 Virtual, Synchronous</w:t>
      </w:r>
    </w:p>
    <w:p w:rsidR="00000000" w:rsidDel="00000000" w:rsidP="00000000" w:rsidRDefault="00000000" w:rsidRPr="00000000" w14:paraId="00000076">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Speech Championship, March , 2024, George Mason University, Fairfax, Virginia</w:t>
      </w:r>
    </w:p>
    <w:p w:rsidR="00000000" w:rsidDel="00000000" w:rsidP="00000000" w:rsidRDefault="00000000" w:rsidRPr="00000000" w14:paraId="00000077">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Pi Kappa Delta (Conference Year) March 7-11, 2024, Glendale Community College, Glendale, Arizona</w:t>
      </w:r>
    </w:p>
    <w:p w:rsidR="00000000" w:rsidDel="00000000" w:rsidP="00000000" w:rsidRDefault="00000000" w:rsidRPr="00000000" w14:paraId="00000078">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Christian College Forensics Invitational,, March 7-9, 2024, Belmont University, Nashville, In-person and asynchronous events</w:t>
      </w:r>
    </w:p>
    <w:p w:rsidR="00000000" w:rsidDel="00000000" w:rsidP="00000000" w:rsidRDefault="00000000" w:rsidRPr="00000000" w14:paraId="00000079">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NEDA Nationals, TBA,</w:t>
      </w:r>
    </w:p>
    <w:p w:rsidR="00000000" w:rsidDel="00000000" w:rsidP="00000000" w:rsidRDefault="00000000" w:rsidRPr="00000000" w14:paraId="0000007A">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Novice Nationals, TBA,</w:t>
      </w:r>
    </w:p>
    <w:p w:rsidR="00000000" w:rsidDel="00000000" w:rsidP="00000000" w:rsidRDefault="00000000" w:rsidRPr="00000000" w14:paraId="0000007B">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Parli Tournament (NPDA),  March         , 2024, Virtual </w:t>
      </w:r>
    </w:p>
    <w:p w:rsidR="00000000" w:rsidDel="00000000" w:rsidP="00000000" w:rsidRDefault="00000000" w:rsidRPr="00000000" w14:paraId="0000007C">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National Parli Debate Tournament (NPTE), March       , 2024 ,    Virtual </w:t>
      </w:r>
    </w:p>
    <w:p w:rsidR="00000000" w:rsidDel="00000000" w:rsidP="00000000" w:rsidRDefault="00000000" w:rsidRPr="00000000" w14:paraId="0000007D">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AFA-NST,  , April        , 2024,</w:t>
      </w:r>
    </w:p>
    <w:p w:rsidR="00000000" w:rsidDel="00000000" w:rsidP="00000000" w:rsidRDefault="00000000" w:rsidRPr="00000000" w14:paraId="0000007E">
      <w:pPr>
        <w:shd w:fill="ffffff" w:val="clear"/>
        <w:spacing w:after="240" w:line="240" w:lineRule="auto"/>
        <w:rPr>
          <w:rFonts w:ascii="Cambria" w:cs="Cambria" w:eastAsia="Cambria" w:hAnsi="Cambria"/>
        </w:rPr>
      </w:pPr>
      <w:hyperlink r:id="rId8">
        <w:r w:rsidDel="00000000" w:rsidR="00000000" w:rsidRPr="00000000">
          <w:rPr>
            <w:rFonts w:ascii="Cambria" w:cs="Cambria" w:eastAsia="Cambria" w:hAnsi="Cambria"/>
            <w:u w:val="single"/>
            <w:rtl w:val="0"/>
          </w:rPr>
          <w:t xml:space="preserve">Phi Rho Pi</w:t>
        </w:r>
      </w:hyperlink>
      <w:r w:rsidDel="00000000" w:rsidR="00000000" w:rsidRPr="00000000">
        <w:rPr>
          <w:rFonts w:ascii="Cambria" w:cs="Cambria" w:eastAsia="Cambria" w:hAnsi="Cambria"/>
          <w:rtl w:val="0"/>
        </w:rPr>
        <w:t xml:space="preserve">, March 31- April 6, 2024, Reno, NV</w:t>
      </w:r>
    </w:p>
    <w:p w:rsidR="00000000" w:rsidDel="00000000" w:rsidP="00000000" w:rsidRDefault="00000000" w:rsidRPr="00000000" w14:paraId="0000007F">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The Hornet Invitational, April , 2024, Fullerton College</w:t>
      </w:r>
    </w:p>
    <w:p w:rsidR="00000000" w:rsidDel="00000000" w:rsidP="00000000" w:rsidRDefault="00000000" w:rsidRPr="00000000" w14:paraId="00000080">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Blumer Invitational, April-May 2024, CSUF – Virtual, Asynchronous – Novice IEs</w:t>
      </w:r>
    </w:p>
    <w:p w:rsidR="00000000" w:rsidDel="00000000" w:rsidP="00000000" w:rsidRDefault="00000000" w:rsidRPr="00000000" w14:paraId="00000081">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BP Nationals, April           , 2024,</w:t>
      </w:r>
    </w:p>
    <w:p w:rsidR="00000000" w:rsidDel="00000000" w:rsidP="00000000" w:rsidRDefault="00000000" w:rsidRPr="00000000" w14:paraId="00000082">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International Parli, TBA,</w:t>
      </w:r>
    </w:p>
    <w:p w:rsidR="00000000" w:rsidDel="00000000" w:rsidP="00000000" w:rsidRDefault="00000000" w:rsidRPr="00000000" w14:paraId="00000083">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NFA, April         , 2024, ,</w:t>
      </w:r>
    </w:p>
    <w:p w:rsidR="00000000" w:rsidDel="00000000" w:rsidP="00000000" w:rsidRDefault="00000000" w:rsidRPr="00000000" w14:paraId="00000084">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Maple Invitational, National Online Forensics, April 20, Virtual, Synchronous</w:t>
      </w:r>
    </w:p>
    <w:p w:rsidR="00000000" w:rsidDel="00000000" w:rsidP="00000000" w:rsidRDefault="00000000" w:rsidRPr="00000000" w14:paraId="00000085">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Maple Async, National Online Forensics, April 22, Virtual, Async</w:t>
      </w:r>
    </w:p>
    <w:p w:rsidR="00000000" w:rsidDel="00000000" w:rsidP="00000000" w:rsidRDefault="00000000" w:rsidRPr="00000000" w14:paraId="00000086">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Cool-Off, April 27 -28, 2024, Santiago Canyon College </w:t>
      </w:r>
    </w:p>
    <w:p w:rsidR="00000000" w:rsidDel="00000000" w:rsidP="00000000" w:rsidRDefault="00000000" w:rsidRPr="00000000" w14:paraId="00000087">
      <w:pPr>
        <w:shd w:fill="ffffff" w:val="clear"/>
        <w:spacing w:after="240" w:line="240" w:lineRule="auto"/>
        <w:rPr>
          <w:rFonts w:ascii="Cambria" w:cs="Cambria" w:eastAsia="Cambria" w:hAnsi="Cambria"/>
        </w:rPr>
      </w:pPr>
      <w:r w:rsidDel="00000000" w:rsidR="00000000" w:rsidRPr="00000000">
        <w:rPr>
          <w:rFonts w:ascii="Cambria" w:cs="Cambria" w:eastAsia="Cambria" w:hAnsi="Cambria"/>
          <w:rtl w:val="0"/>
        </w:rPr>
        <w:t xml:space="preserve">ARTa, May 4,   2024, Mt SAC</w:t>
      </w:r>
    </w:p>
    <w:p w:rsidR="00000000" w:rsidDel="00000000" w:rsidP="00000000" w:rsidRDefault="00000000" w:rsidRPr="00000000" w14:paraId="00000088">
      <w:pPr>
        <w:shd w:fill="ffffff" w:val="clear"/>
        <w:spacing w:before="220" w:line="240" w:lineRule="auto"/>
        <w:jc w:val="center"/>
        <w:rPr>
          <w:rFonts w:ascii="Cambria" w:cs="Cambria" w:eastAsia="Cambria" w:hAnsi="Cambria"/>
          <w:b w:val="1"/>
          <w:sz w:val="48"/>
          <w:szCs w:val="48"/>
        </w:rPr>
      </w:pPr>
      <w:r w:rsidDel="00000000" w:rsidR="00000000" w:rsidRPr="00000000">
        <w:rPr>
          <w:rFonts w:ascii="Cambria" w:cs="Cambria" w:eastAsia="Cambria" w:hAnsi="Cambria"/>
          <w:b w:val="1"/>
          <w:sz w:val="48"/>
          <w:szCs w:val="48"/>
          <w:rtl w:val="0"/>
        </w:rPr>
        <w:t xml:space="preserve">Appendix B</w:t>
      </w:r>
    </w:p>
    <w:p w:rsidR="00000000" w:rsidDel="00000000" w:rsidP="00000000" w:rsidRDefault="00000000" w:rsidRPr="00000000" w14:paraId="00000089">
      <w:pPr>
        <w:shd w:fill="ffffff" w:val="clear"/>
        <w:spacing w:before="220" w:line="240" w:lineRule="auto"/>
        <w:jc w:val="center"/>
        <w:rPr>
          <w:rFonts w:ascii="Cambria" w:cs="Cambria" w:eastAsia="Cambria" w:hAnsi="Cambria"/>
          <w:b w:val="1"/>
          <w:sz w:val="48"/>
          <w:szCs w:val="48"/>
        </w:rPr>
      </w:pPr>
      <w:r w:rsidDel="00000000" w:rsidR="00000000" w:rsidRPr="00000000">
        <w:rPr>
          <w:rFonts w:ascii="Cambria" w:cs="Cambria" w:eastAsia="Cambria" w:hAnsi="Cambria"/>
          <w:b w:val="1"/>
          <w:sz w:val="48"/>
          <w:szCs w:val="48"/>
        </w:rPr>
        <w:drawing>
          <wp:inline distB="114300" distT="114300" distL="114300" distR="114300">
            <wp:extent cx="5943600" cy="4457700"/>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hd w:fill="ffffff" w:val="clear"/>
        <w:spacing w:line="254.1818181818182" w:lineRule="auto"/>
        <w:ind w:left="1080" w:firstLine="0"/>
        <w:jc w:val="left"/>
        <w:rPr>
          <w:rFonts w:ascii="Cambria" w:cs="Cambria" w:eastAsia="Cambria" w:hAnsi="Cambria"/>
          <w:b w:val="1"/>
          <w:sz w:val="48"/>
          <w:szCs w:val="48"/>
        </w:rPr>
      </w:pPr>
      <w:r w:rsidDel="00000000" w:rsidR="00000000" w:rsidRPr="00000000">
        <w:rPr>
          <w:rtl w:val="0"/>
        </w:rPr>
      </w:r>
    </w:p>
    <w:p w:rsidR="00000000" w:rsidDel="00000000" w:rsidP="00000000" w:rsidRDefault="00000000" w:rsidRPr="00000000" w14:paraId="0000008B">
      <w:pPr>
        <w:shd w:fill="ffffff" w:val="clear"/>
        <w:spacing w:line="254.1818181818182" w:lineRule="auto"/>
        <w:ind w:left="1080" w:firstLine="0"/>
        <w:jc w:val="left"/>
        <w:rPr>
          <w:rFonts w:ascii="Cambria" w:cs="Cambria" w:eastAsia="Cambria" w:hAnsi="Cambria"/>
          <w:b w:val="1"/>
          <w:color w:val="222222"/>
          <w:sz w:val="20"/>
          <w:szCs w:val="20"/>
        </w:rPr>
      </w:pPr>
      <w:r w:rsidDel="00000000" w:rsidR="00000000" w:rsidRPr="00000000">
        <w:rPr>
          <w:rFonts w:ascii="Cambria" w:cs="Cambria" w:eastAsia="Cambria" w:hAnsi="Cambria"/>
          <w:b w:val="1"/>
          <w:color w:val="222222"/>
          <w:sz w:val="20"/>
          <w:szCs w:val="20"/>
          <w:rtl w:val="0"/>
        </w:rPr>
        <w:t xml:space="preserve">1.</w:t>
      </w:r>
      <w:r w:rsidDel="00000000" w:rsidR="00000000" w:rsidRPr="00000000">
        <w:rPr>
          <w:rFonts w:ascii="Times New Roman" w:cs="Times New Roman" w:eastAsia="Times New Roman" w:hAnsi="Times New Roman"/>
          <w:b w:val="1"/>
          <w:color w:val="222222"/>
          <w:sz w:val="14"/>
          <w:szCs w:val="14"/>
          <w:rtl w:val="0"/>
        </w:rPr>
        <w:t xml:space="preserve">     </w:t>
      </w:r>
      <w:r w:rsidDel="00000000" w:rsidR="00000000" w:rsidRPr="00000000">
        <w:rPr>
          <w:rFonts w:ascii="Cambria" w:cs="Cambria" w:eastAsia="Cambria" w:hAnsi="Cambria"/>
          <w:b w:val="1"/>
          <w:color w:val="222222"/>
          <w:sz w:val="20"/>
          <w:szCs w:val="20"/>
          <w:rtl w:val="0"/>
        </w:rPr>
        <w:t xml:space="preserve">Judging Fees</w:t>
      </w:r>
    </w:p>
    <w:p w:rsidR="00000000" w:rsidDel="00000000" w:rsidP="00000000" w:rsidRDefault="00000000" w:rsidRPr="00000000" w14:paraId="0000008C">
      <w:pPr>
        <w:shd w:fill="ffffff" w:val="clear"/>
        <w:spacing w:line="254.1818181818182" w:lineRule="auto"/>
        <w:ind w:left="1360" w:firstLine="0"/>
        <w:jc w:val="center"/>
        <w:rPr>
          <w:rFonts w:ascii="Cambria" w:cs="Cambria" w:eastAsia="Cambria" w:hAnsi="Cambria"/>
          <w:b w:val="1"/>
          <w:color w:val="222222"/>
          <w:sz w:val="20"/>
          <w:szCs w:val="20"/>
          <w:highlight w:val="yellow"/>
        </w:rPr>
      </w:pPr>
      <w:r w:rsidDel="00000000" w:rsidR="00000000" w:rsidRPr="00000000">
        <w:rPr>
          <w:rFonts w:ascii="Cambria" w:cs="Cambria" w:eastAsia="Cambria" w:hAnsi="Cambria"/>
          <w:b w:val="1"/>
          <w:color w:val="222222"/>
          <w:sz w:val="20"/>
          <w:szCs w:val="20"/>
          <w:highlight w:val="yellow"/>
          <w:rtl w:val="0"/>
        </w:rPr>
        <w:t xml:space="preserve">A.</w:t>
      </w:r>
      <w:r w:rsidDel="00000000" w:rsidR="00000000" w:rsidRPr="00000000">
        <w:rPr>
          <w:rFonts w:ascii="Times New Roman" w:cs="Times New Roman" w:eastAsia="Times New Roman" w:hAnsi="Times New Roman"/>
          <w:b w:val="1"/>
          <w:color w:val="222222"/>
          <w:sz w:val="14"/>
          <w:szCs w:val="14"/>
          <w:highlight w:val="yellow"/>
          <w:rtl w:val="0"/>
        </w:rPr>
        <w:t xml:space="preserve">     </w:t>
      </w:r>
      <w:r w:rsidDel="00000000" w:rsidR="00000000" w:rsidRPr="00000000">
        <w:rPr>
          <w:rFonts w:ascii="Cambria" w:cs="Cambria" w:eastAsia="Cambria" w:hAnsi="Cambria"/>
          <w:b w:val="1"/>
          <w:color w:val="222222"/>
          <w:sz w:val="20"/>
          <w:szCs w:val="20"/>
          <w:rtl w:val="0"/>
        </w:rPr>
        <w:t xml:space="preserve">Individual Events</w:t>
      </w:r>
      <w:r w:rsidDel="00000000" w:rsidR="00000000" w:rsidRPr="00000000">
        <w:rPr>
          <w:rFonts w:ascii="Cambria" w:cs="Cambria" w:eastAsia="Cambria" w:hAnsi="Cambria"/>
          <w:b w:val="1"/>
          <w:color w:val="222222"/>
          <w:sz w:val="20"/>
          <w:szCs w:val="20"/>
          <w:highlight w:val="yellow"/>
          <w:rtl w:val="0"/>
        </w:rPr>
        <w:t xml:space="preserve">: $</w:t>
      </w:r>
      <w:r w:rsidDel="00000000" w:rsidR="00000000" w:rsidRPr="00000000">
        <w:rPr>
          <w:rFonts w:ascii="Cambria" w:cs="Cambria" w:eastAsia="Cambria" w:hAnsi="Cambria"/>
          <w:b w:val="1"/>
          <w:strike w:val="1"/>
          <w:color w:val="222222"/>
          <w:sz w:val="20"/>
          <w:szCs w:val="20"/>
          <w:highlight w:val="yellow"/>
          <w:rtl w:val="0"/>
        </w:rPr>
        <w:t xml:space="preserve">20.00 per</w:t>
      </w:r>
      <w:r w:rsidDel="00000000" w:rsidR="00000000" w:rsidRPr="00000000">
        <w:rPr>
          <w:rFonts w:ascii="Cambria" w:cs="Cambria" w:eastAsia="Cambria" w:hAnsi="Cambria"/>
          <w:b w:val="1"/>
          <w:color w:val="222222"/>
          <w:sz w:val="20"/>
          <w:szCs w:val="20"/>
          <w:highlight w:val="yellow"/>
          <w:rtl w:val="0"/>
        </w:rPr>
        <w:t xml:space="preserve"> $40.00 for first five uncovered individual event slots, $50 for each additional uncovered slot.</w:t>
      </w:r>
    </w:p>
    <w:p w:rsidR="00000000" w:rsidDel="00000000" w:rsidP="00000000" w:rsidRDefault="00000000" w:rsidRPr="00000000" w14:paraId="0000008D">
      <w:pPr>
        <w:shd w:fill="ffffff" w:val="clear"/>
        <w:spacing w:line="254.1818181818182" w:lineRule="auto"/>
        <w:ind w:left="1360" w:firstLine="0"/>
        <w:jc w:val="center"/>
        <w:rPr>
          <w:rFonts w:ascii="Cambria" w:cs="Cambria" w:eastAsia="Cambria" w:hAnsi="Cambria"/>
          <w:b w:val="1"/>
          <w:color w:val="222222"/>
          <w:sz w:val="20"/>
          <w:szCs w:val="20"/>
        </w:rPr>
      </w:pPr>
      <w:r w:rsidDel="00000000" w:rsidR="00000000" w:rsidRPr="00000000">
        <w:rPr>
          <w:rFonts w:ascii="Cambria" w:cs="Cambria" w:eastAsia="Cambria" w:hAnsi="Cambria"/>
          <w:b w:val="1"/>
          <w:color w:val="222222"/>
          <w:sz w:val="20"/>
          <w:szCs w:val="20"/>
          <w:rtl w:val="0"/>
        </w:rPr>
        <w:t xml:space="preserve">B.</w:t>
      </w:r>
      <w:r w:rsidDel="00000000" w:rsidR="00000000" w:rsidRPr="00000000">
        <w:rPr>
          <w:rFonts w:ascii="Times New Roman" w:cs="Times New Roman" w:eastAsia="Times New Roman" w:hAnsi="Times New Roman"/>
          <w:b w:val="1"/>
          <w:color w:val="222222"/>
          <w:sz w:val="14"/>
          <w:szCs w:val="14"/>
          <w:rtl w:val="0"/>
        </w:rPr>
        <w:t xml:space="preserve">     </w:t>
      </w:r>
      <w:r w:rsidDel="00000000" w:rsidR="00000000" w:rsidRPr="00000000">
        <w:rPr>
          <w:rFonts w:ascii="Cambria" w:cs="Cambria" w:eastAsia="Cambria" w:hAnsi="Cambria"/>
          <w:b w:val="1"/>
          <w:color w:val="222222"/>
          <w:sz w:val="20"/>
          <w:szCs w:val="20"/>
          <w:rtl w:val="0"/>
        </w:rPr>
        <w:t xml:space="preserve">Debate and Readers Theater:</w:t>
      </w:r>
    </w:p>
    <w:p w:rsidR="00000000" w:rsidDel="00000000" w:rsidP="00000000" w:rsidRDefault="00000000" w:rsidRPr="00000000" w14:paraId="0000008E">
      <w:pPr>
        <w:shd w:fill="ffffff" w:val="clear"/>
        <w:spacing w:line="254.1818181818182" w:lineRule="auto"/>
        <w:ind w:left="2220" w:firstLine="0"/>
        <w:jc w:val="center"/>
        <w:rPr>
          <w:rFonts w:ascii="Cambria" w:cs="Cambria" w:eastAsia="Cambria" w:hAnsi="Cambria"/>
          <w:b w:val="1"/>
          <w:color w:val="222222"/>
          <w:sz w:val="20"/>
          <w:szCs w:val="20"/>
        </w:rPr>
      </w:pPr>
      <w:r w:rsidDel="00000000" w:rsidR="00000000" w:rsidRPr="00000000">
        <w:rPr>
          <w:rFonts w:ascii="Cambria" w:cs="Cambria" w:eastAsia="Cambria" w:hAnsi="Cambria"/>
          <w:b w:val="1"/>
          <w:color w:val="222222"/>
          <w:sz w:val="20"/>
          <w:szCs w:val="20"/>
          <w:rtl w:val="0"/>
        </w:rPr>
        <w:t xml:space="preserve">1.</w:t>
      </w:r>
      <w:r w:rsidDel="00000000" w:rsidR="00000000" w:rsidRPr="00000000">
        <w:rPr>
          <w:rFonts w:ascii="Times New Roman" w:cs="Times New Roman" w:eastAsia="Times New Roman" w:hAnsi="Times New Roman"/>
          <w:b w:val="1"/>
          <w:color w:val="222222"/>
          <w:sz w:val="14"/>
          <w:szCs w:val="14"/>
          <w:rtl w:val="0"/>
        </w:rPr>
        <w:t xml:space="preserve">          </w:t>
      </w:r>
      <w:r w:rsidDel="00000000" w:rsidR="00000000" w:rsidRPr="00000000">
        <w:rPr>
          <w:rFonts w:ascii="Cambria" w:cs="Cambria" w:eastAsia="Cambria" w:hAnsi="Cambria"/>
          <w:b w:val="1"/>
          <w:color w:val="222222"/>
          <w:sz w:val="20"/>
          <w:szCs w:val="20"/>
          <w:rtl w:val="0"/>
        </w:rPr>
        <w:t xml:space="preserve">Schools must bring sufficient judges to cover their commitment or they cannot enter.</w:t>
      </w:r>
    </w:p>
    <w:p w:rsidR="00000000" w:rsidDel="00000000" w:rsidP="00000000" w:rsidRDefault="00000000" w:rsidRPr="00000000" w14:paraId="0000008F">
      <w:pPr>
        <w:shd w:fill="ffffff" w:val="clear"/>
        <w:spacing w:line="255.27272727272725" w:lineRule="auto"/>
        <w:ind w:left="2220" w:firstLine="0"/>
        <w:jc w:val="center"/>
        <w:rPr>
          <w:rFonts w:ascii="Cambria" w:cs="Cambria" w:eastAsia="Cambria" w:hAnsi="Cambria"/>
          <w:b w:val="1"/>
          <w:color w:val="222222"/>
          <w:sz w:val="20"/>
          <w:szCs w:val="20"/>
          <w:highlight w:val="yellow"/>
        </w:rPr>
      </w:pPr>
      <w:r w:rsidDel="00000000" w:rsidR="00000000" w:rsidRPr="00000000">
        <w:rPr>
          <w:rFonts w:ascii="Cambria" w:cs="Cambria" w:eastAsia="Cambria" w:hAnsi="Cambria"/>
          <w:b w:val="1"/>
          <w:color w:val="222222"/>
          <w:sz w:val="20"/>
          <w:szCs w:val="20"/>
          <w:rtl w:val="0"/>
        </w:rPr>
        <w:t xml:space="preserve">2.</w:t>
      </w:r>
      <w:r w:rsidDel="00000000" w:rsidR="00000000" w:rsidRPr="00000000">
        <w:rPr>
          <w:rFonts w:ascii="Times New Roman" w:cs="Times New Roman" w:eastAsia="Times New Roman" w:hAnsi="Times New Roman"/>
          <w:b w:val="1"/>
          <w:color w:val="222222"/>
          <w:sz w:val="14"/>
          <w:szCs w:val="14"/>
          <w:rtl w:val="0"/>
        </w:rPr>
        <w:t xml:space="preserve">          </w:t>
      </w:r>
      <w:r w:rsidDel="00000000" w:rsidR="00000000" w:rsidRPr="00000000">
        <w:rPr>
          <w:rFonts w:ascii="Cambria" w:cs="Cambria" w:eastAsia="Cambria" w:hAnsi="Cambria"/>
          <w:b w:val="1"/>
          <w:color w:val="222222"/>
          <w:sz w:val="20"/>
          <w:szCs w:val="20"/>
          <w:rtl w:val="0"/>
        </w:rPr>
        <w:t xml:space="preserve">If approved by tournament director</w:t>
      </w:r>
      <w:r w:rsidDel="00000000" w:rsidR="00000000" w:rsidRPr="00000000">
        <w:rPr>
          <w:rFonts w:ascii="Cambria" w:cs="Cambria" w:eastAsia="Cambria" w:hAnsi="Cambria"/>
          <w:b w:val="1"/>
          <w:color w:val="222222"/>
          <w:sz w:val="20"/>
          <w:szCs w:val="20"/>
          <w:highlight w:val="yellow"/>
          <w:rtl w:val="0"/>
        </w:rPr>
        <w:t xml:space="preserve">, </w:t>
      </w:r>
      <w:r w:rsidDel="00000000" w:rsidR="00000000" w:rsidRPr="00000000">
        <w:rPr>
          <w:rFonts w:ascii="Cambria" w:cs="Cambria" w:eastAsia="Cambria" w:hAnsi="Cambria"/>
          <w:b w:val="1"/>
          <w:strike w:val="1"/>
          <w:color w:val="222222"/>
          <w:sz w:val="20"/>
          <w:szCs w:val="20"/>
          <w:highlight w:val="yellow"/>
          <w:rtl w:val="0"/>
        </w:rPr>
        <w:t xml:space="preserve">$100 per</w:t>
      </w:r>
      <w:r w:rsidDel="00000000" w:rsidR="00000000" w:rsidRPr="00000000">
        <w:rPr>
          <w:rFonts w:ascii="Cambria" w:cs="Cambria" w:eastAsia="Cambria" w:hAnsi="Cambria"/>
          <w:b w:val="1"/>
          <w:color w:val="222222"/>
          <w:sz w:val="20"/>
          <w:szCs w:val="20"/>
          <w:highlight w:val="yellow"/>
          <w:rtl w:val="0"/>
        </w:rPr>
        <w:t xml:space="preserve"> $150.00 for each of first four uncovered slots, $200.00 for each additional uncovered slot.</w:t>
      </w:r>
    </w:p>
    <w:p w:rsidR="00000000" w:rsidDel="00000000" w:rsidP="00000000" w:rsidRDefault="00000000" w:rsidRPr="00000000" w14:paraId="00000090">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ICC Judges will be reported on your invoice </w:t>
      </w:r>
    </w:p>
    <w:p w:rsidR="00000000" w:rsidDel="00000000" w:rsidP="00000000" w:rsidRDefault="00000000" w:rsidRPr="00000000" w14:paraId="00000091">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Trying to reduce on account and credit. Use on account prior</w:t>
      </w:r>
    </w:p>
    <w:p w:rsidR="00000000" w:rsidDel="00000000" w:rsidP="00000000" w:rsidRDefault="00000000" w:rsidRPr="00000000" w14:paraId="00000092">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Storage Space $35 5x5x5 </w:t>
      </w:r>
    </w:p>
    <w:p w:rsidR="00000000" w:rsidDel="00000000" w:rsidP="00000000" w:rsidRDefault="00000000" w:rsidRPr="00000000" w14:paraId="00000093">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Increase in credit card 3.3% </w:t>
      </w:r>
    </w:p>
    <w:p w:rsidR="00000000" w:rsidDel="00000000" w:rsidP="00000000" w:rsidRDefault="00000000" w:rsidRPr="00000000" w14:paraId="00000094">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Taxes are being prep </w:t>
      </w:r>
    </w:p>
    <w:p w:rsidR="00000000" w:rsidDel="00000000" w:rsidP="00000000" w:rsidRDefault="00000000" w:rsidRPr="00000000" w14:paraId="00000095">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Tax forms will be sent out in December </w:t>
      </w:r>
    </w:p>
    <w:p w:rsidR="00000000" w:rsidDel="00000000" w:rsidP="00000000" w:rsidRDefault="00000000" w:rsidRPr="00000000" w14:paraId="00000096">
      <w:pPr>
        <w:shd w:fill="ffffff" w:val="clear"/>
        <w:spacing w:before="220" w:lin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If there is a bounce check there is a fee that is applied</w:t>
      </w:r>
      <w:r w:rsidDel="00000000" w:rsidR="00000000" w:rsidRPr="00000000">
        <w:rPr>
          <w:rtl w:val="0"/>
        </w:rPr>
      </w:r>
    </w:p>
    <w:p w:rsidR="00000000" w:rsidDel="00000000" w:rsidP="00000000" w:rsidRDefault="00000000" w:rsidRPr="00000000" w14:paraId="00000097">
      <w:pPr>
        <w:shd w:fill="ffffff" w:val="clear"/>
        <w:spacing w:before="220" w:line="240" w:lineRule="auto"/>
        <w:jc w:val="center"/>
        <w:rPr>
          <w:rFonts w:ascii="Cambria" w:cs="Cambria" w:eastAsia="Cambria" w:hAnsi="Cambria"/>
          <w:b w:val="1"/>
          <w:sz w:val="48"/>
          <w:szCs w:val="48"/>
        </w:rPr>
      </w:pPr>
      <w:r w:rsidDel="00000000" w:rsidR="00000000" w:rsidRPr="00000000">
        <w:rPr>
          <w:rFonts w:ascii="Cambria" w:cs="Cambria" w:eastAsia="Cambria" w:hAnsi="Cambria"/>
          <w:b w:val="1"/>
          <w:sz w:val="48"/>
          <w:szCs w:val="48"/>
          <w:rtl w:val="0"/>
        </w:rPr>
        <w:t xml:space="preserve">Appendix C</w:t>
      </w:r>
    </w:p>
    <w:p w:rsidR="00000000" w:rsidDel="00000000" w:rsidP="00000000" w:rsidRDefault="00000000" w:rsidRPr="00000000" w14:paraId="00000098">
      <w:pPr>
        <w:numPr>
          <w:ilvl w:val="0"/>
          <w:numId w:val="2"/>
        </w:numPr>
        <w:shd w:fill="ffffff" w:val="clear"/>
        <w:spacing w:before="220" w:line="240" w:lineRule="auto"/>
        <w:ind w:left="720" w:hanging="360"/>
        <w:rPr>
          <w:rFonts w:ascii="Cambria" w:cs="Cambria" w:eastAsia="Cambria" w:hAnsi="Cambria"/>
          <w:b w:val="1"/>
        </w:rPr>
      </w:pPr>
      <w:r w:rsidDel="00000000" w:rsidR="00000000" w:rsidRPr="00000000">
        <w:rPr>
          <w:rFonts w:ascii="Cambria" w:cs="Cambria" w:eastAsia="Cambria" w:hAnsi="Cambria"/>
          <w:b w:val="1"/>
          <w:sz w:val="28"/>
          <w:szCs w:val="28"/>
          <w:rtl w:val="0"/>
        </w:rPr>
        <w:t xml:space="preserve">Payments</w:t>
      </w:r>
      <w:r w:rsidDel="00000000" w:rsidR="00000000" w:rsidRPr="00000000">
        <w:rPr>
          <w:rFonts w:ascii="Cambria" w:cs="Cambria" w:eastAsia="Cambria" w:hAnsi="Cambria"/>
          <w:b w:val="1"/>
          <w:sz w:val="50"/>
          <w:szCs w:val="50"/>
          <w:rtl w:val="0"/>
        </w:rPr>
        <w:t xml:space="preserve"> - </w:t>
      </w:r>
      <w:r w:rsidDel="00000000" w:rsidR="00000000" w:rsidRPr="00000000">
        <w:rPr>
          <w:rFonts w:ascii="Cambria" w:cs="Cambria" w:eastAsia="Cambria" w:hAnsi="Cambria"/>
          <w:b w:val="1"/>
          <w:sz w:val="32"/>
          <w:szCs w:val="32"/>
          <w:rtl w:val="0"/>
        </w:rPr>
        <w:t xml:space="preserve">Passes</w:t>
      </w:r>
      <w:r w:rsidDel="00000000" w:rsidR="00000000" w:rsidRPr="00000000">
        <w:rPr>
          <w:rtl w:val="0"/>
        </w:rPr>
      </w:r>
    </w:p>
    <w:p w:rsidR="00000000" w:rsidDel="00000000" w:rsidP="00000000" w:rsidRDefault="00000000" w:rsidRPr="00000000" w14:paraId="00000099">
      <w:pPr>
        <w:shd w:fill="ffffff" w:val="clear"/>
        <w:spacing w:line="240"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9A">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Das Nugent</w:t>
      </w:r>
    </w:p>
    <w:p w:rsidR="00000000" w:rsidDel="00000000" w:rsidP="00000000" w:rsidRDefault="00000000" w:rsidRPr="00000000" w14:paraId="0000009B">
      <w:pPr>
        <w:shd w:fill="ffffff" w:val="clear"/>
        <w:spacing w:line="240"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9C">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Finance</w:t>
      </w:r>
    </w:p>
    <w:p w:rsidR="00000000" w:rsidDel="00000000" w:rsidP="00000000" w:rsidRDefault="00000000" w:rsidRPr="00000000" w14:paraId="0000009D">
      <w:pPr>
        <w:shd w:fill="ffffff" w:val="clear"/>
        <w:spacing w:line="240"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9E">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Recommended</w:t>
      </w:r>
    </w:p>
    <w:p w:rsidR="00000000" w:rsidDel="00000000" w:rsidP="00000000" w:rsidRDefault="00000000" w:rsidRPr="00000000" w14:paraId="0000009F">
      <w:pPr>
        <w:shd w:fill="ffffff" w:val="clear"/>
        <w:spacing w:line="240"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A0">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Tournament Payments</w:t>
        <w:br w:type="textWrapping"/>
      </w:r>
    </w:p>
    <w:p w:rsidR="00000000" w:rsidDel="00000000" w:rsidP="00000000" w:rsidRDefault="00000000" w:rsidRPr="00000000" w14:paraId="000000A1">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Proposal Wording</w:t>
      </w:r>
    </w:p>
    <w:p w:rsidR="00000000" w:rsidDel="00000000" w:rsidP="00000000" w:rsidRDefault="00000000" w:rsidRPr="00000000" w14:paraId="000000A2">
      <w:pPr>
        <w:numPr>
          <w:ilvl w:val="2"/>
          <w:numId w:val="1"/>
        </w:numPr>
        <w:shd w:fill="ffffff" w:val="clea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Schools who have not paid their fees by the end of the tournament may have their ballots withheld until fees are paid.</w:t>
      </w:r>
    </w:p>
    <w:p w:rsidR="00000000" w:rsidDel="00000000" w:rsidP="00000000" w:rsidRDefault="00000000" w:rsidRPr="00000000" w14:paraId="000000A3">
      <w:pPr>
        <w:numPr>
          <w:ilvl w:val="2"/>
          <w:numId w:val="1"/>
        </w:numPr>
        <w:shd w:fill="ffffff" w:val="clea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Exceptions may be made at the discretion of the Executive Treasurer.</w:t>
      </w:r>
    </w:p>
    <w:p w:rsidR="00000000" w:rsidDel="00000000" w:rsidP="00000000" w:rsidRDefault="00000000" w:rsidRPr="00000000" w14:paraId="000000A4">
      <w:pPr>
        <w:shd w:fill="ffffff" w:val="clear"/>
        <w:spacing w:line="240" w:lineRule="auto"/>
        <w:ind w:left="216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A5">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Rational</w:t>
      </w:r>
    </w:p>
    <w:p w:rsidR="00000000" w:rsidDel="00000000" w:rsidP="00000000" w:rsidRDefault="00000000" w:rsidRPr="00000000" w14:paraId="000000A6">
      <w:pPr>
        <w:numPr>
          <w:ilvl w:val="2"/>
          <w:numId w:val="1"/>
        </w:numPr>
        <w:shd w:fill="ffffff" w:val="clear"/>
        <w:spacing w:line="240" w:lineRule="auto"/>
        <w:ind w:left="216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More than a few schools do not pay their tournament fees or communicate with the treasurer before the end of the tournament which leads to months or years of backlog. </w:t>
      </w:r>
    </w:p>
    <w:p w:rsidR="00000000" w:rsidDel="00000000" w:rsidP="00000000" w:rsidRDefault="00000000" w:rsidRPr="00000000" w14:paraId="000000A7">
      <w:pPr>
        <w:shd w:fill="ffffff" w:val="clear"/>
        <w:spacing w:line="240" w:lineRule="auto"/>
        <w:ind w:left="216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A8">
      <w:pPr>
        <w:numPr>
          <w:ilvl w:val="1"/>
          <w:numId w:val="1"/>
        </w:numPr>
        <w:shd w:fill="ffffff" w:val="clear"/>
        <w:spacing w:line="240" w:lineRule="auto"/>
        <w:ind w:left="1660" w:hanging="360"/>
        <w:rPr>
          <w:rFonts w:ascii="Cambria" w:cs="Cambria" w:eastAsia="Cambria" w:hAnsi="Cambria"/>
          <w:color w:val="000000"/>
          <w:sz w:val="26"/>
          <w:szCs w:val="26"/>
        </w:rPr>
      </w:pPr>
      <w:r w:rsidDel="00000000" w:rsidR="00000000" w:rsidRPr="00000000">
        <w:rPr>
          <w:rFonts w:ascii="Cambria" w:cs="Cambria" w:eastAsia="Cambria" w:hAnsi="Cambria"/>
          <w:sz w:val="26"/>
          <w:szCs w:val="26"/>
          <w:rtl w:val="0"/>
        </w:rPr>
        <w:t xml:space="preserve">Cost and/or Barriers</w:t>
      </w:r>
    </w:p>
    <w:p w:rsidR="00000000" w:rsidDel="00000000" w:rsidP="00000000" w:rsidRDefault="00000000" w:rsidRPr="00000000" w14:paraId="000000A9">
      <w:pPr>
        <w:numPr>
          <w:ilvl w:val="2"/>
          <w:numId w:val="1"/>
        </w:numPr>
        <w:shd w:fill="ffffff" w:val="clear"/>
        <w:spacing w:after="0" w:afterAutospacing="0" w:line="240" w:lineRule="auto"/>
        <w:ind w:left="216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None</w:t>
        <w:br w:type="textWrapping"/>
      </w:r>
    </w:p>
    <w:p w:rsidR="00000000" w:rsidDel="00000000" w:rsidP="00000000" w:rsidRDefault="00000000" w:rsidRPr="00000000" w14:paraId="000000AA">
      <w:pPr>
        <w:numPr>
          <w:ilvl w:val="0"/>
          <w:numId w:val="1"/>
        </w:numPr>
        <w:shd w:fill="ffffff" w:val="clear"/>
        <w:spacing w:after="0" w:afterAutospacing="0" w:before="0" w:beforeAutospacing="0" w:line="240" w:lineRule="auto"/>
        <w:ind w:left="720" w:hanging="360"/>
        <w:rPr>
          <w:rFonts w:ascii="Cambria" w:cs="Cambria" w:eastAsia="Cambria" w:hAnsi="Cambria"/>
          <w:sz w:val="26"/>
          <w:szCs w:val="26"/>
        </w:rPr>
      </w:pPr>
      <w:r w:rsidDel="00000000" w:rsidR="00000000" w:rsidRPr="00000000">
        <w:rPr>
          <w:rFonts w:ascii="Cambria" w:cs="Cambria" w:eastAsia="Cambria" w:hAnsi="Cambria"/>
          <w:b w:val="1"/>
          <w:sz w:val="28"/>
          <w:szCs w:val="28"/>
          <w:rtl w:val="0"/>
        </w:rPr>
        <w:t xml:space="preserve">Judge Payment Increase - Passes </w:t>
      </w:r>
    </w:p>
    <w:p w:rsidR="00000000" w:rsidDel="00000000" w:rsidP="00000000" w:rsidRDefault="00000000" w:rsidRPr="00000000" w14:paraId="000000AB">
      <w:pPr>
        <w:numPr>
          <w:ilvl w:val="1"/>
          <w:numId w:val="1"/>
        </w:numPr>
        <w:shd w:fill="ffffff" w:val="clear"/>
        <w:spacing w:before="0" w:beforeAutospacing="0" w:line="240" w:lineRule="auto"/>
        <w:ind w:left="1440" w:hanging="360"/>
        <w:rPr>
          <w:rFonts w:ascii="Cambria" w:cs="Cambria" w:eastAsia="Cambria" w:hAnsi="Cambria"/>
        </w:rPr>
      </w:pPr>
      <w:r w:rsidDel="00000000" w:rsidR="00000000" w:rsidRPr="00000000">
        <w:rPr>
          <w:rFonts w:ascii="Cambria" w:cs="Cambria" w:eastAsia="Cambria" w:hAnsi="Cambria"/>
          <w:sz w:val="28"/>
          <w:szCs w:val="28"/>
          <w:rtl w:val="0"/>
        </w:rPr>
        <w:t xml:space="preserve">$25 per round </w:t>
      </w:r>
      <w:r w:rsidDel="00000000" w:rsidR="00000000" w:rsidRPr="00000000">
        <w:rPr>
          <w:rtl w:val="0"/>
        </w:rPr>
      </w:r>
    </w:p>
    <w:p w:rsidR="00000000" w:rsidDel="00000000" w:rsidP="00000000" w:rsidRDefault="00000000" w:rsidRPr="00000000" w14:paraId="000000AC">
      <w:pPr>
        <w:shd w:fill="ffffff" w:val="clear"/>
        <w:spacing w:before="220" w:line="240" w:lineRule="auto"/>
        <w:jc w:val="center"/>
        <w:rPr>
          <w:rFonts w:ascii="Cambria" w:cs="Cambria" w:eastAsia="Cambria" w:hAnsi="Cambria"/>
          <w:sz w:val="50"/>
          <w:szCs w:val="50"/>
        </w:rPr>
      </w:pPr>
      <w:r w:rsidDel="00000000" w:rsidR="00000000" w:rsidRPr="00000000">
        <w:rPr>
          <w:rFonts w:ascii="Cambria" w:cs="Cambria" w:eastAsia="Cambria" w:hAnsi="Cambria"/>
          <w:b w:val="1"/>
          <w:sz w:val="48"/>
          <w:szCs w:val="48"/>
          <w:rtl w:val="0"/>
        </w:rPr>
        <w:t xml:space="preserve">Appendix D</w:t>
      </w:r>
      <w:r w:rsidDel="00000000" w:rsidR="00000000" w:rsidRPr="00000000">
        <w:rPr>
          <w:rtl w:val="0"/>
        </w:rPr>
      </w:r>
    </w:p>
    <w:p w:rsidR="00000000" w:rsidDel="00000000" w:rsidP="00000000" w:rsidRDefault="00000000" w:rsidRPr="00000000" w14:paraId="000000AD">
      <w:pPr>
        <w:shd w:fill="ffffff" w:val="clear"/>
        <w:spacing w:before="220"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Adoption of NPDA Electronic Flowing Bylaws - Passes </w:t>
      </w:r>
    </w:p>
    <w:p w:rsidR="00000000" w:rsidDel="00000000" w:rsidP="00000000" w:rsidRDefault="00000000" w:rsidRPr="00000000" w14:paraId="000000AE">
      <w:pPr>
        <w:shd w:fill="ffffff" w:val="clear"/>
        <w:spacing w:before="220"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Nays - Loma, Mesa </w:t>
      </w:r>
    </w:p>
    <w:p w:rsidR="00000000" w:rsidDel="00000000" w:rsidP="00000000" w:rsidRDefault="00000000" w:rsidRPr="00000000" w14:paraId="000000AF">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Ashley Nuckels Cuevas</w:t>
      </w:r>
    </w:p>
    <w:p w:rsidR="00000000" w:rsidDel="00000000" w:rsidP="00000000" w:rsidRDefault="00000000" w:rsidRPr="00000000" w14:paraId="000000B0">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New Business Meeting</w:t>
      </w:r>
    </w:p>
    <w:p w:rsidR="00000000" w:rsidDel="00000000" w:rsidP="00000000" w:rsidRDefault="00000000" w:rsidRPr="00000000" w14:paraId="000000B1">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Recommended</w:t>
      </w:r>
    </w:p>
    <w:p w:rsidR="00000000" w:rsidDel="00000000" w:rsidP="00000000" w:rsidRDefault="00000000" w:rsidRPr="00000000" w14:paraId="000000B2">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Adoption of NPDA Electronic Flowing Bylaws</w:t>
      </w:r>
    </w:p>
    <w:p w:rsidR="00000000" w:rsidDel="00000000" w:rsidP="00000000" w:rsidRDefault="00000000" w:rsidRPr="00000000" w14:paraId="000000B3">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“In accordance with NPDA Bylaws; Electronic/laptop flowing by debaters in a round is also acceptable. This excludes cutting and pasting previously prepared material as well as flowing done by anyone not in the round on a shared spreadsheet. As with the previous interpretations, this is only for the coming season (2020-2022).”</w:t>
      </w:r>
    </w:p>
    <w:p w:rsidR="00000000" w:rsidDel="00000000" w:rsidP="00000000" w:rsidRDefault="00000000" w:rsidRPr="00000000" w14:paraId="000000B4">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6. Proposal Wording </w:t>
      </w:r>
    </w:p>
    <w:p w:rsidR="00000000" w:rsidDel="00000000" w:rsidP="00000000" w:rsidRDefault="00000000" w:rsidRPr="00000000" w14:paraId="000000B5">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“In accordance with NPDA Bylaws; Electronic/laptop flowing by debaters in a round is also acceptable. This excludes cutting and pasting previously prepared material as well as flowing done by anyone not in the round on a shared spreadsheet. ”</w:t>
      </w:r>
    </w:p>
    <w:p w:rsidR="00000000" w:rsidDel="00000000" w:rsidP="00000000" w:rsidRDefault="00000000" w:rsidRPr="00000000" w14:paraId="000000B6">
      <w:pPr>
        <w:shd w:fill="ffffff" w:val="clear"/>
        <w:spacing w:before="220" w:line="240"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B7">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7. Rational</w:t>
      </w:r>
    </w:p>
    <w:p w:rsidR="00000000" w:rsidDel="00000000" w:rsidP="00000000" w:rsidRDefault="00000000" w:rsidRPr="00000000" w14:paraId="000000B8">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NPDA formally adopted the permanent use of electronic devices for prep and flowing.</w:t>
      </w:r>
    </w:p>
    <w:p w:rsidR="00000000" w:rsidDel="00000000" w:rsidP="00000000" w:rsidRDefault="00000000" w:rsidRPr="00000000" w14:paraId="000000B9">
      <w:pPr>
        <w:shd w:fill="ffffff" w:val="clear"/>
        <w:spacing w:before="220" w:line="240"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8. Cost and/or Barriers</w:t>
        <w:br w:type="textWrapping"/>
        <w:t xml:space="preserve">None.</w:t>
      </w:r>
    </w:p>
    <w:p w:rsidR="00000000" w:rsidDel="00000000" w:rsidP="00000000" w:rsidRDefault="00000000" w:rsidRPr="00000000" w14:paraId="000000BA">
      <w:pPr>
        <w:shd w:fill="ffffff" w:val="clear"/>
        <w:spacing w:before="220" w:line="240" w:lineRule="auto"/>
        <w:rPr>
          <w:rFonts w:ascii="Cambria" w:cs="Cambria" w:eastAsia="Cambria" w:hAnsi="Cambria"/>
          <w:sz w:val="50"/>
          <w:szCs w:val="50"/>
        </w:rPr>
      </w:pPr>
      <w:r w:rsidDel="00000000" w:rsidR="00000000" w:rsidRPr="00000000">
        <w:rPr>
          <w:rtl w:val="0"/>
        </w:rPr>
      </w:r>
    </w:p>
    <w:p w:rsidR="00000000" w:rsidDel="00000000" w:rsidP="00000000" w:rsidRDefault="00000000" w:rsidRPr="00000000" w14:paraId="000000BB">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Add a DEIS Advisor to PSCFA tournaments - Passes </w:t>
      </w:r>
    </w:p>
    <w:p w:rsidR="00000000" w:rsidDel="00000000" w:rsidP="00000000" w:rsidRDefault="00000000" w:rsidRPr="00000000" w14:paraId="000000BC">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BD">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Zoë-Raven Wianecki</w:t>
      </w:r>
    </w:p>
    <w:p w:rsidR="00000000" w:rsidDel="00000000" w:rsidP="00000000" w:rsidRDefault="00000000" w:rsidRPr="00000000" w14:paraId="000000BE">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New Ideas</w:t>
      </w:r>
    </w:p>
    <w:p w:rsidR="00000000" w:rsidDel="00000000" w:rsidP="00000000" w:rsidRDefault="00000000" w:rsidRPr="00000000" w14:paraId="000000BF">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Recommended</w:t>
      </w:r>
    </w:p>
    <w:p w:rsidR="00000000" w:rsidDel="00000000" w:rsidP="00000000" w:rsidRDefault="00000000" w:rsidRPr="00000000" w14:paraId="000000C0">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Add a DEIS Advisor to PSCFA tournaments</w:t>
      </w:r>
    </w:p>
    <w:p w:rsidR="00000000" w:rsidDel="00000000" w:rsidP="00000000" w:rsidRDefault="00000000" w:rsidRPr="00000000" w14:paraId="000000C1">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Proposal Wording</w:t>
      </w:r>
    </w:p>
    <w:p w:rsidR="00000000" w:rsidDel="00000000" w:rsidP="00000000" w:rsidRDefault="00000000" w:rsidRPr="00000000" w14:paraId="000000C2">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C3">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 The President will appoint a DEIS advisor for each PSCFA tournament.</w:t>
      </w:r>
    </w:p>
    <w:p w:rsidR="00000000" w:rsidDel="00000000" w:rsidP="00000000" w:rsidRDefault="00000000" w:rsidRPr="00000000" w14:paraId="000000C4">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 DEIS</w:t>
      </w:r>
      <w:r w:rsidDel="00000000" w:rsidR="00000000" w:rsidRPr="00000000">
        <w:rPr>
          <w:rFonts w:ascii="Cambria" w:cs="Cambria" w:eastAsia="Cambria" w:hAnsi="Cambria"/>
          <w:sz w:val="26"/>
          <w:szCs w:val="26"/>
          <w:highlight w:val="yellow"/>
          <w:rtl w:val="0"/>
        </w:rPr>
        <w:t xml:space="preserve"> (Non - student) </w:t>
      </w:r>
      <w:r w:rsidDel="00000000" w:rsidR="00000000" w:rsidRPr="00000000">
        <w:rPr>
          <w:rFonts w:ascii="Cambria" w:cs="Cambria" w:eastAsia="Cambria" w:hAnsi="Cambria"/>
          <w:sz w:val="26"/>
          <w:szCs w:val="26"/>
          <w:rtl w:val="0"/>
        </w:rPr>
        <w:t xml:space="preserve">advisors will work closely with the tournament ombudsman to ensure inclusivity, equity, and safety.</w:t>
      </w:r>
    </w:p>
    <w:p w:rsidR="00000000" w:rsidDel="00000000" w:rsidP="00000000" w:rsidRDefault="00000000" w:rsidRPr="00000000" w14:paraId="000000C5">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 DEIS advisors will be readily available to support the tournament ombudsman and the PSCFA body during tournaments, offering guidance on DEIS matters.</w:t>
      </w:r>
    </w:p>
    <w:p w:rsidR="00000000" w:rsidDel="00000000" w:rsidP="00000000" w:rsidRDefault="00000000" w:rsidRPr="00000000" w14:paraId="000000C6">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 DEIS advisors will regularly submit feedback about issues that arose at tournaments to the executive board and the DEIS committee (if there is one) for review and action.</w:t>
      </w:r>
    </w:p>
    <w:p w:rsidR="00000000" w:rsidDel="00000000" w:rsidP="00000000" w:rsidRDefault="00000000" w:rsidRPr="00000000" w14:paraId="000000C7">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C8">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Rational</w:t>
      </w:r>
    </w:p>
    <w:p w:rsidR="00000000" w:rsidDel="00000000" w:rsidP="00000000" w:rsidRDefault="00000000" w:rsidRPr="00000000" w14:paraId="000000C9">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Promoting Diversity and Inclusion: It is essential to actively encourage participation from individuals of all backgrounds within PSCFA. By promoting diversity and fostering inclusion, we enrich the forensics community with a wide range of perspectives, experiences, and talents. This, in turn, enhances the quality and depth of discourse within our organization.</w:t>
      </w:r>
    </w:p>
    <w:p w:rsidR="00000000" w:rsidDel="00000000" w:rsidP="00000000" w:rsidRDefault="00000000" w:rsidRPr="00000000" w14:paraId="000000CA">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CB">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Addressing Historical Disparities: Historically, certain voices have been underrepresented within PSCFA. This proposal recognizes the need to address these historical disparities and actively work towards inclusivity. Through data-driven analysis, we can identify and rectify imbalances to ensure that all members have an equal opportunity to participate and succeed.</w:t>
      </w:r>
    </w:p>
    <w:p w:rsidR="00000000" w:rsidDel="00000000" w:rsidP="00000000" w:rsidRDefault="00000000" w:rsidRPr="00000000" w14:paraId="000000CC">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CD">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Student Representation: Including a student representative on the DEIS Committee acknowledges the unique perspectives and experiences of our student members. Their input is invaluable in shaping policies and practices that directly affect their well-being and participation.</w:t>
      </w:r>
    </w:p>
    <w:p w:rsidR="00000000" w:rsidDel="00000000" w:rsidP="00000000" w:rsidRDefault="00000000" w:rsidRPr="00000000" w14:paraId="000000CE">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CF">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Ensuring Safety: Safety is a fundamental concern. By explicitly including safety within the DEIS Committee's responsibilities, we prioritize the well-being of our members. This ensures that PSCFA events and activities are conducted in an environment where everyone feels secure and respected.</w:t>
      </w:r>
    </w:p>
    <w:p w:rsidR="00000000" w:rsidDel="00000000" w:rsidP="00000000" w:rsidRDefault="00000000" w:rsidRPr="00000000" w14:paraId="000000D0">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1">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Accountability and Transparency: By establishing the DEIS Committee, we create a mechanism for accountability and transparency. The committee will provide regular reports to the PSCFA Executive Committee and the general membership, ensuring that our efforts are visible, measurable, and subject to evaluation.</w:t>
      </w:r>
    </w:p>
    <w:p w:rsidR="00000000" w:rsidDel="00000000" w:rsidP="00000000" w:rsidRDefault="00000000" w:rsidRPr="00000000" w14:paraId="000000D2">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3">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6. Ongoing Commitment: The creation of a standing DEIS Committee reflects our ongoing commitment to diversity, equity, inclusion, and safety. It demonstrates that these principles are not just ideals but integral aspects of our organizational structure and operations.</w:t>
      </w:r>
    </w:p>
    <w:p w:rsidR="00000000" w:rsidDel="00000000" w:rsidP="00000000" w:rsidRDefault="00000000" w:rsidRPr="00000000" w14:paraId="000000D4">
      <w:pPr>
        <w:numPr>
          <w:ilvl w:val="0"/>
          <w:numId w:val="8"/>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Cost and/or Barriers</w:t>
      </w:r>
    </w:p>
    <w:p w:rsidR="00000000" w:rsidDel="00000000" w:rsidP="00000000" w:rsidRDefault="00000000" w:rsidRPr="00000000" w14:paraId="000000D5">
      <w:pPr>
        <w:spacing w:line="276" w:lineRule="auto"/>
        <w:ind w:left="144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n/a</w:t>
      </w:r>
    </w:p>
    <w:p w:rsidR="00000000" w:rsidDel="00000000" w:rsidP="00000000" w:rsidRDefault="00000000" w:rsidRPr="00000000" w14:paraId="000000D6">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7">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8">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3. Institute a Diversity Equity Inclusion and Safety Standing Committee - Passes </w:t>
      </w:r>
    </w:p>
    <w:p w:rsidR="00000000" w:rsidDel="00000000" w:rsidP="00000000" w:rsidRDefault="00000000" w:rsidRPr="00000000" w14:paraId="000000D9">
      <w:pPr>
        <w:shd w:fill="ffffff" w:val="clear"/>
        <w:spacing w:before="220" w:line="240"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A">
      <w:pPr>
        <w:spacing w:line="276" w:lineRule="auto"/>
        <w:ind w:left="144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DB">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Zoë-Raven Wianecki</w:t>
      </w:r>
    </w:p>
    <w:p w:rsidR="00000000" w:rsidDel="00000000" w:rsidP="00000000" w:rsidRDefault="00000000" w:rsidRPr="00000000" w14:paraId="000000DC">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New Ideas</w:t>
      </w:r>
    </w:p>
    <w:p w:rsidR="00000000" w:rsidDel="00000000" w:rsidP="00000000" w:rsidRDefault="00000000" w:rsidRPr="00000000" w14:paraId="000000DD">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Recommended</w:t>
      </w:r>
    </w:p>
    <w:p w:rsidR="00000000" w:rsidDel="00000000" w:rsidP="00000000" w:rsidRDefault="00000000" w:rsidRPr="00000000" w14:paraId="000000DE">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Institute a Diversity Equity Inclusion and Safety Standing Committee</w:t>
      </w:r>
    </w:p>
    <w:p w:rsidR="00000000" w:rsidDel="00000000" w:rsidP="00000000" w:rsidRDefault="00000000" w:rsidRPr="00000000" w14:paraId="000000DF">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Proposal Wording</w:t>
      </w:r>
    </w:p>
    <w:p w:rsidR="00000000" w:rsidDel="00000000" w:rsidP="00000000" w:rsidRDefault="00000000" w:rsidRPr="00000000" w14:paraId="000000E0">
      <w:pPr>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1">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2">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purpose of the PSCFA DEIS Committee is as follows:</w:t>
      </w:r>
    </w:p>
    <w:p w:rsidR="00000000" w:rsidDel="00000000" w:rsidP="00000000" w:rsidRDefault="00000000" w:rsidRPr="00000000" w14:paraId="000000E3">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4">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Promote Diversity: To actively encourage participation from individuals of all backgrounds, including but not limited to race, ethnicity, gender, sexual orientation, disability, and socioeconomic status.</w:t>
      </w:r>
    </w:p>
    <w:p w:rsidR="00000000" w:rsidDel="00000000" w:rsidP="00000000" w:rsidRDefault="00000000" w:rsidRPr="00000000" w14:paraId="000000E5">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6">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Foster Inclusion: To create an environment where every member feels valued, respected, and included, ensuring their safety and well-being irrespective of their differences.</w:t>
      </w:r>
    </w:p>
    <w:p w:rsidR="00000000" w:rsidDel="00000000" w:rsidP="00000000" w:rsidRDefault="00000000" w:rsidRPr="00000000" w14:paraId="000000E7">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8">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Advance Equity Through Data-Driven Analysis: To utilize data-driven analysis to identify and address disparities within our organization, ensuring that our efforts to promote equity are evidence-based and effective.</w:t>
      </w:r>
    </w:p>
    <w:p w:rsidR="00000000" w:rsidDel="00000000" w:rsidP="00000000" w:rsidRDefault="00000000" w:rsidRPr="00000000" w14:paraId="000000E9">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A">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Committee Structure and Appointment</w:t>
      </w:r>
    </w:p>
    <w:p w:rsidR="00000000" w:rsidDel="00000000" w:rsidP="00000000" w:rsidRDefault="00000000" w:rsidRPr="00000000" w14:paraId="000000EB">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C">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DEIS Committee shall consist of:</w:t>
      </w:r>
    </w:p>
    <w:p w:rsidR="00000000" w:rsidDel="00000000" w:rsidP="00000000" w:rsidRDefault="00000000" w:rsidRPr="00000000" w14:paraId="000000ED">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EE">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Membership Appointment: The PSCFA President shall take recommendations from member institutions and appoint members to the committee. These appointments should reflect the diversity of our organization and ensure the inclusion of voices historically underrepresented in our community.</w:t>
      </w:r>
    </w:p>
    <w:p w:rsidR="00000000" w:rsidDel="00000000" w:rsidP="00000000" w:rsidRDefault="00000000" w:rsidRPr="00000000" w14:paraId="000000EF">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0">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Minimum Membership Requirement: The DEIS Committee shall have a minimum of five members who are affiliated with a PSCFA college or university. "Affiliated" in this context means that any employee of a PSCFA college or university declares said affiliation. Additionally, one of these members should be a student representative, ensuring that the student perspective is actively considered in the committee's deliberations.</w:t>
      </w:r>
    </w:p>
    <w:p w:rsidR="00000000" w:rsidDel="00000000" w:rsidP="00000000" w:rsidRDefault="00000000" w:rsidRPr="00000000" w14:paraId="000000F1">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2">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Chair Selection: The Chair of the DEIS Committee shall be appointed by a vote of the committee membership, selected from the membership of the committee, chosen based on their dedication and expertise in DEI and safety matters.</w:t>
      </w:r>
    </w:p>
    <w:p w:rsidR="00000000" w:rsidDel="00000000" w:rsidP="00000000" w:rsidRDefault="00000000" w:rsidRPr="00000000" w14:paraId="000000F3">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4">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Responsibilities</w:t>
      </w:r>
    </w:p>
    <w:p w:rsidR="00000000" w:rsidDel="00000000" w:rsidP="00000000" w:rsidRDefault="00000000" w:rsidRPr="00000000" w14:paraId="000000F5">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6">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DEIS Committee will have the following responsibilities:</w:t>
      </w:r>
    </w:p>
    <w:p w:rsidR="00000000" w:rsidDel="00000000" w:rsidP="00000000" w:rsidRDefault="00000000" w:rsidRPr="00000000" w14:paraId="000000F7">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8">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Data Collection and Analysis: Collect and analyze data related to diversity, equity, inclusion, and safety within PSCFA, using this information to inform recommendations and policies.</w:t>
      </w:r>
    </w:p>
    <w:p w:rsidR="00000000" w:rsidDel="00000000" w:rsidP="00000000" w:rsidRDefault="00000000" w:rsidRPr="00000000" w14:paraId="000000F9">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A">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Policy Recommendations: Develop and propose policies and initiatives that promote diversity, equity, inclusion, and safety within PSCFA, informed by data-driven analysis.</w:t>
      </w:r>
    </w:p>
    <w:p w:rsidR="00000000" w:rsidDel="00000000" w:rsidP="00000000" w:rsidRDefault="00000000" w:rsidRPr="00000000" w14:paraId="000000FB">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C">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Education and Training: Organize workshops, seminars, and training sessions to educate members about DEI and safety issues and provide tools to foster inclusivity and ensure safety, with a focus on addressing disparities revealed by data.</w:t>
      </w:r>
    </w:p>
    <w:p w:rsidR="00000000" w:rsidDel="00000000" w:rsidP="00000000" w:rsidRDefault="00000000" w:rsidRPr="00000000" w14:paraId="000000FD">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0FE">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Resource Allocation: Advise on the allocation of resources to support DEIS efforts within PSCFA, prioritizing initiatives based on data-driven insights and safety considerations.</w:t>
      </w:r>
    </w:p>
    <w:p w:rsidR="00000000" w:rsidDel="00000000" w:rsidP="00000000" w:rsidRDefault="00000000" w:rsidRPr="00000000" w14:paraId="000000FF">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0">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Advise the President on DEIS Advisor at Tournaments: Provide guidance to the PSCFA President on the appointment of DEIS Advisors at tournaments, ensuring that DEI and safety considerations are integrated into tournament operations.</w:t>
      </w:r>
    </w:p>
    <w:p w:rsidR="00000000" w:rsidDel="00000000" w:rsidP="00000000" w:rsidRDefault="00000000" w:rsidRPr="00000000" w14:paraId="00000101">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2">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Accountability</w:t>
      </w:r>
    </w:p>
    <w:p w:rsidR="00000000" w:rsidDel="00000000" w:rsidP="00000000" w:rsidRDefault="00000000" w:rsidRPr="00000000" w14:paraId="00000103">
      <w:pPr>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4">
      <w:pPr>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DEIS Committee shall be accountable to the PSCFA Executive Committee and the general membership. It will present annual reports on its activities and progress toward DEIS goals, with a strong emphasis on sharing the results of data-driven analysis and the actions taken to address disparities and enhance safety.</w:t>
      </w:r>
    </w:p>
    <w:p w:rsidR="00000000" w:rsidDel="00000000" w:rsidP="00000000" w:rsidRDefault="00000000" w:rsidRPr="00000000" w14:paraId="00000105">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6">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Rational</w:t>
      </w:r>
    </w:p>
    <w:p w:rsidR="00000000" w:rsidDel="00000000" w:rsidP="00000000" w:rsidRDefault="00000000" w:rsidRPr="00000000" w14:paraId="00000107">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8">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Promoting Diversity and Inclusion: It is essential to actively encourage participation from individuals of all backgrounds within PSCFA. By promoting diversity and fostering inclusion, we enrich the forensics community with a wide range of perspectives, experiences, and talents. This, in turn, enhances the quality and depth of discourse within our organization.</w:t>
      </w:r>
    </w:p>
    <w:p w:rsidR="00000000" w:rsidDel="00000000" w:rsidP="00000000" w:rsidRDefault="00000000" w:rsidRPr="00000000" w14:paraId="00000109">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A">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Addressing Historical Disparities: Historically, certain voices have been underrepresented within PSCFA. This proposal recognizes the need to address these historical disparities and actively work towards inclusivity. Through data-driven analysis, we can identify and rectify imbalances to ensure that all members have an equal opportunity to participate and succeed.</w:t>
      </w:r>
    </w:p>
    <w:p w:rsidR="00000000" w:rsidDel="00000000" w:rsidP="00000000" w:rsidRDefault="00000000" w:rsidRPr="00000000" w14:paraId="0000010B">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C">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Student Representation: Including a student representative on the DEIS Committee acknowledges the unique perspectives and experiences of our student members. Their input is invaluable in shaping policies and practices that directly affect their well-being and participation.</w:t>
      </w:r>
    </w:p>
    <w:p w:rsidR="00000000" w:rsidDel="00000000" w:rsidP="00000000" w:rsidRDefault="00000000" w:rsidRPr="00000000" w14:paraId="0000010D">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0E">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Ensuring Safety: Safety is a fundamental concern. By explicitly including safety within the DEIS Committee's responsibilities, we prioritize the well-being of our members. This ensures that PSCFA events and activities are conducted in an environment where everyone feels secure and respected.</w:t>
      </w:r>
    </w:p>
    <w:p w:rsidR="00000000" w:rsidDel="00000000" w:rsidP="00000000" w:rsidRDefault="00000000" w:rsidRPr="00000000" w14:paraId="0000010F">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10">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Accountability and Transparency: By establishing the DEIS Committee, we create a mechanism for accountability and transparency. The committee will provide regular reports to the PSCFA Executive Committee and the general membership, ensuring that our efforts are visible, measurable, and subject to evaluation.</w:t>
      </w:r>
    </w:p>
    <w:p w:rsidR="00000000" w:rsidDel="00000000" w:rsidP="00000000" w:rsidRDefault="00000000" w:rsidRPr="00000000" w14:paraId="00000111">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12">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6. Ongoing Commitment: The creation of a standing DEIS Committee reflects our ongoing commitment to diversity, equity, inclusion, and safety. It demonstrates that these principles are not just ideals but integral aspects of our organizational structure and operations.</w:t>
      </w:r>
    </w:p>
    <w:p w:rsidR="00000000" w:rsidDel="00000000" w:rsidP="00000000" w:rsidRDefault="00000000" w:rsidRPr="00000000" w14:paraId="00000113">
      <w:pPr>
        <w:spacing w:line="276" w:lineRule="auto"/>
        <w:ind w:left="72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14">
      <w:pPr>
        <w:spacing w:line="276" w:lineRule="auto"/>
        <w:ind w:left="1440" w:firstLine="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15">
      <w:pPr>
        <w:numPr>
          <w:ilvl w:val="0"/>
          <w:numId w:val="3"/>
        </w:numPr>
        <w:spacing w:line="276" w:lineRule="auto"/>
        <w:ind w:left="720" w:hanging="36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Cost and/or Barriers</w:t>
      </w:r>
    </w:p>
    <w:p w:rsidR="00000000" w:rsidDel="00000000" w:rsidP="00000000" w:rsidRDefault="00000000" w:rsidRPr="00000000" w14:paraId="00000116">
      <w:pPr>
        <w:spacing w:line="276" w:lineRule="auto"/>
        <w:ind w:left="144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n/a</w:t>
      </w:r>
    </w:p>
    <w:p w:rsidR="00000000" w:rsidDel="00000000" w:rsidP="00000000" w:rsidRDefault="00000000" w:rsidRPr="00000000" w14:paraId="00000117">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18">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4. Improving FRED Certification &amp; Judge Qualification - Passes </w:t>
      </w:r>
    </w:p>
    <w:p w:rsidR="00000000" w:rsidDel="00000000" w:rsidP="00000000" w:rsidRDefault="00000000" w:rsidRPr="00000000" w14:paraId="00000119">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Converstation about </w:t>
      </w:r>
    </w:p>
    <w:p w:rsidR="00000000" w:rsidDel="00000000" w:rsidP="00000000" w:rsidRDefault="00000000" w:rsidRPr="00000000" w14:paraId="0000011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will it be updated</w:t>
      </w:r>
    </w:p>
    <w:p w:rsidR="00000000" w:rsidDel="00000000" w:rsidP="00000000" w:rsidRDefault="00000000" w:rsidRPr="00000000" w14:paraId="0000011B">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are we going to use this data to see if there are improvement? Are we going to have validation? Is this going to solve? - Kim </w:t>
      </w:r>
    </w:p>
    <w:p w:rsidR="00000000" w:rsidDel="00000000" w:rsidP="00000000" w:rsidRDefault="00000000" w:rsidRPr="00000000" w14:paraId="0000011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Work closely with DEI Committee </w:t>
      </w:r>
    </w:p>
    <w:p w:rsidR="00000000" w:rsidDel="00000000" w:rsidP="00000000" w:rsidRDefault="00000000" w:rsidRPr="00000000" w14:paraId="0000011D">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Annual review </w:t>
      </w:r>
    </w:p>
    <w:p w:rsidR="00000000" w:rsidDel="00000000" w:rsidP="00000000" w:rsidRDefault="00000000" w:rsidRPr="00000000" w14:paraId="0000011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Have a google form for DOF assessment after champs </w:t>
      </w:r>
    </w:p>
    <w:p w:rsidR="00000000" w:rsidDel="00000000" w:rsidP="00000000" w:rsidRDefault="00000000" w:rsidRPr="00000000" w14:paraId="0000011F">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Perhaps have this availible for other tournaments to adopt and tweak a few questions for their own rules. </w:t>
      </w:r>
    </w:p>
    <w:p w:rsidR="00000000" w:rsidDel="00000000" w:rsidP="00000000" w:rsidRDefault="00000000" w:rsidRPr="00000000" w14:paraId="0000012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has worked for other associations. Also can incorporate DEI and cultural competency. - Ashley </w:t>
      </w:r>
    </w:p>
    <w:p w:rsidR="00000000" w:rsidDel="00000000" w:rsidP="00000000" w:rsidRDefault="00000000" w:rsidRPr="00000000" w14:paraId="00000121">
      <w:pPr>
        <w:spacing w:line="276" w:lineRule="auto"/>
        <w:rPr>
          <w:rFonts w:ascii="Cambria" w:cs="Cambria" w:eastAsia="Cambria" w:hAnsi="Cambria"/>
          <w:sz w:val="28"/>
          <w:szCs w:val="28"/>
          <w:highlight w:val="yellow"/>
        </w:rPr>
      </w:pPr>
      <w:r w:rsidDel="00000000" w:rsidR="00000000" w:rsidRPr="00000000">
        <w:rPr>
          <w:rFonts w:ascii="Cambria" w:cs="Cambria" w:eastAsia="Cambria" w:hAnsi="Cambria"/>
          <w:sz w:val="28"/>
          <w:szCs w:val="28"/>
          <w:highlight w:val="yellow"/>
          <w:rtl w:val="0"/>
        </w:rPr>
        <w:t xml:space="preserve">Frienly amendment: Data will be collected from fall and spring champs and brought to the cool off meeting. </w:t>
      </w:r>
    </w:p>
    <w:p w:rsidR="00000000" w:rsidDel="00000000" w:rsidP="00000000" w:rsidRDefault="00000000" w:rsidRPr="00000000" w14:paraId="0000012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123">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Tim Seavey</w:t>
      </w:r>
    </w:p>
    <w:p w:rsidR="00000000" w:rsidDel="00000000" w:rsidP="00000000" w:rsidRDefault="00000000" w:rsidRPr="00000000" w14:paraId="0000012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IPDA &amp; TPDA discussion on judge qualification, further discussed at the New</w:t>
      </w:r>
    </w:p>
    <w:p w:rsidR="00000000" w:rsidDel="00000000" w:rsidP="00000000" w:rsidRDefault="00000000" w:rsidRPr="00000000" w14:paraId="00000125">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Business meeting</w:t>
      </w:r>
    </w:p>
    <w:p w:rsidR="00000000" w:rsidDel="00000000" w:rsidP="00000000" w:rsidRDefault="00000000" w:rsidRPr="00000000" w14:paraId="00000126">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Recommended</w:t>
      </w:r>
    </w:p>
    <w:p w:rsidR="00000000" w:rsidDel="00000000" w:rsidP="00000000" w:rsidRDefault="00000000" w:rsidRPr="00000000" w14:paraId="00000127">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Improving FRED Certification &amp; Judge Qualification</w:t>
      </w:r>
    </w:p>
    <w:p w:rsidR="00000000" w:rsidDel="00000000" w:rsidP="00000000" w:rsidRDefault="00000000" w:rsidRPr="00000000" w14:paraId="00000128">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Original Language in the Bylaws/Constitution (if applicable) </w:t>
      </w:r>
    </w:p>
    <w:p w:rsidR="00000000" w:rsidDel="00000000" w:rsidP="00000000" w:rsidRDefault="00000000" w:rsidRPr="00000000" w14:paraId="0000012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Judge Certification and Censure</w:t>
      </w:r>
    </w:p>
    <w:p w:rsidR="00000000" w:rsidDel="00000000" w:rsidP="00000000" w:rsidRDefault="00000000" w:rsidRPr="00000000" w14:paraId="0000012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Certification</w:t>
      </w:r>
    </w:p>
    <w:p w:rsidR="00000000" w:rsidDel="00000000" w:rsidP="00000000" w:rsidRDefault="00000000" w:rsidRPr="00000000" w14:paraId="0000012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 All judges are required to be certified by the organization prior to judging at any PSCFA tournament. To be certified, judges must review the PSCFA Guidelines for Judges (FRED) publication, and sign the accompanying form/code of conduct statement indicating their review of and acceptance of PSCFA guidelines.</w:t>
      </w:r>
    </w:p>
    <w:p w:rsidR="00000000" w:rsidDel="00000000" w:rsidP="00000000" w:rsidRDefault="00000000" w:rsidRPr="00000000" w14:paraId="0000012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For all judges meeting a school’s judging commitment, that school is</w:t>
      </w:r>
    </w:p>
    <w:p w:rsidR="00000000" w:rsidDel="00000000" w:rsidP="00000000" w:rsidRDefault="00000000" w:rsidRPr="00000000" w14:paraId="0000012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responsible for ensuring that all judges are certified.</w:t>
      </w:r>
    </w:p>
    <w:p w:rsidR="00000000" w:rsidDel="00000000" w:rsidP="00000000" w:rsidRDefault="00000000" w:rsidRPr="00000000" w14:paraId="0000012E">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2F">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6. Proposal Wording</w:t>
      </w:r>
    </w:p>
    <w:p w:rsidR="00000000" w:rsidDel="00000000" w:rsidP="00000000" w:rsidRDefault="00000000" w:rsidRPr="00000000" w14:paraId="00000130">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The following language shall be added to the PSCFA Rules and Procedures in</w:t>
      </w:r>
    </w:p>
    <w:p w:rsidR="00000000" w:rsidDel="00000000" w:rsidP="00000000" w:rsidRDefault="00000000" w:rsidRPr="00000000" w14:paraId="00000131">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Section I Certification, subsection “Judge Certification and Censure”:</w:t>
      </w:r>
    </w:p>
    <w:p w:rsidR="00000000" w:rsidDel="00000000" w:rsidP="00000000" w:rsidRDefault="00000000" w:rsidRPr="00000000" w14:paraId="00000132">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 To be certified, judges must review the PSCFA Guidelines, complete a</w:t>
      </w:r>
    </w:p>
    <w:p w:rsidR="00000000" w:rsidDel="00000000" w:rsidP="00000000" w:rsidRDefault="00000000" w:rsidRPr="00000000" w14:paraId="00000133">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judge training course, complete a cultural competency training course,</w:t>
      </w:r>
    </w:p>
    <w:p w:rsidR="00000000" w:rsidDel="00000000" w:rsidP="00000000" w:rsidRDefault="00000000" w:rsidRPr="00000000" w14:paraId="0000013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receive at least a 90% score on a comprehensive quiz, and sign the</w:t>
      </w:r>
    </w:p>
    <w:p w:rsidR="00000000" w:rsidDel="00000000" w:rsidP="00000000" w:rsidRDefault="00000000" w:rsidRPr="00000000" w14:paraId="00000135">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accompanying form/code of conduct statement indicating their</w:t>
      </w:r>
    </w:p>
    <w:p w:rsidR="00000000" w:rsidDel="00000000" w:rsidP="00000000" w:rsidRDefault="00000000" w:rsidRPr="00000000" w14:paraId="00000136">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review and acceptance of PSCFA guidelines.</w:t>
      </w:r>
    </w:p>
    <w:p w:rsidR="00000000" w:rsidDel="00000000" w:rsidP="00000000" w:rsidRDefault="00000000" w:rsidRPr="00000000" w14:paraId="00000137">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For all judges meeting a school’s judging commitment, that</w:t>
      </w:r>
    </w:p>
    <w:p w:rsidR="00000000" w:rsidDel="00000000" w:rsidP="00000000" w:rsidRDefault="00000000" w:rsidRPr="00000000" w14:paraId="00000138">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school’s Director of Forensics is responsible for ensuring that</w:t>
      </w:r>
    </w:p>
    <w:p w:rsidR="00000000" w:rsidDel="00000000" w:rsidP="00000000" w:rsidRDefault="00000000" w:rsidRPr="00000000" w14:paraId="0000013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all judges are certified.</w:t>
      </w:r>
    </w:p>
    <w:p w:rsidR="00000000" w:rsidDel="00000000" w:rsidP="00000000" w:rsidRDefault="00000000" w:rsidRPr="00000000" w14:paraId="0000013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The content for the judge training course shall be collaboratively created by</w:t>
      </w:r>
    </w:p>
    <w:p w:rsidR="00000000" w:rsidDel="00000000" w:rsidP="00000000" w:rsidRDefault="00000000" w:rsidRPr="00000000" w14:paraId="0000013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Ad Hoc Committee for FRED Certification review from 2022-2023 as well</w:t>
      </w:r>
    </w:p>
    <w:p w:rsidR="00000000" w:rsidDel="00000000" w:rsidP="00000000" w:rsidRDefault="00000000" w:rsidRPr="00000000" w14:paraId="0000013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as a group of volunteers of diverse backgrounds, ages, ethnicities, abilities,</w:t>
      </w:r>
    </w:p>
    <w:p w:rsidR="00000000" w:rsidDel="00000000" w:rsidP="00000000" w:rsidRDefault="00000000" w:rsidRPr="00000000" w14:paraId="0000013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and cultures to best represent the PSCFA community’s commitment to</w:t>
      </w:r>
    </w:p>
    <w:p w:rsidR="00000000" w:rsidDel="00000000" w:rsidP="00000000" w:rsidRDefault="00000000" w:rsidRPr="00000000" w14:paraId="0000013E">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providing qualified judges.</w:t>
      </w:r>
    </w:p>
    <w:p w:rsidR="00000000" w:rsidDel="00000000" w:rsidP="00000000" w:rsidRDefault="00000000" w:rsidRPr="00000000" w14:paraId="0000013F">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The standards for a “qualified” judge shall be represented in a judge handout</w:t>
      </w:r>
    </w:p>
    <w:p w:rsidR="00000000" w:rsidDel="00000000" w:rsidP="00000000" w:rsidRDefault="00000000" w:rsidRPr="00000000" w14:paraId="00000140">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that will be made available with physical copies present at PSCFA</w:t>
      </w:r>
    </w:p>
    <w:p w:rsidR="00000000" w:rsidDel="00000000" w:rsidP="00000000" w:rsidRDefault="00000000" w:rsidRPr="00000000" w14:paraId="00000141">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tournaments, a digital copy on PSCFA.org available for download, and posted</w:t>
      </w:r>
    </w:p>
    <w:p w:rsidR="00000000" w:rsidDel="00000000" w:rsidP="00000000" w:rsidRDefault="00000000" w:rsidRPr="00000000" w14:paraId="00000142">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for photos accompanying typical tournament signage (schedule, maps, room</w:t>
      </w:r>
    </w:p>
    <w:p w:rsidR="00000000" w:rsidDel="00000000" w:rsidP="00000000" w:rsidRDefault="00000000" w:rsidRPr="00000000" w14:paraId="00000143">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assignments etc.).</w:t>
      </w:r>
    </w:p>
    <w:p w:rsidR="00000000" w:rsidDel="00000000" w:rsidP="00000000" w:rsidRDefault="00000000" w:rsidRPr="00000000" w14:paraId="0000014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The standards for a “qualified” judge shall be represented in a multi-media</w:t>
      </w:r>
    </w:p>
    <w:p w:rsidR="00000000" w:rsidDel="00000000" w:rsidP="00000000" w:rsidRDefault="00000000" w:rsidRPr="00000000" w14:paraId="00000145">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training course that requires participants to view all content in its entirety.</w:t>
      </w:r>
    </w:p>
    <w:p w:rsidR="00000000" w:rsidDel="00000000" w:rsidP="00000000" w:rsidRDefault="00000000" w:rsidRPr="00000000" w14:paraId="00000146">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47">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This online course material may exist separate from PSCFA.org but will be</w:t>
      </w:r>
    </w:p>
    <w:p w:rsidR="00000000" w:rsidDel="00000000" w:rsidP="00000000" w:rsidRDefault="00000000" w:rsidRPr="00000000" w14:paraId="00000148">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linked from all relevant FRED Certification content.</w:t>
      </w:r>
    </w:p>
    <w:p w:rsidR="00000000" w:rsidDel="00000000" w:rsidP="00000000" w:rsidRDefault="00000000" w:rsidRPr="00000000" w14:paraId="0000014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The judge training course shall include a cultural competence component</w:t>
      </w:r>
    </w:p>
    <w:p w:rsidR="00000000" w:rsidDel="00000000" w:rsidP="00000000" w:rsidRDefault="00000000" w:rsidRPr="00000000" w14:paraId="0000014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with inspiration from the NFHS cultural competence course used in NSDA</w:t>
      </w:r>
    </w:p>
    <w:p w:rsidR="00000000" w:rsidDel="00000000" w:rsidP="00000000" w:rsidRDefault="00000000" w:rsidRPr="00000000" w14:paraId="0000014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high school speech and debate adjudication training.</w:t>
      </w:r>
    </w:p>
    <w:p w:rsidR="00000000" w:rsidDel="00000000" w:rsidP="00000000" w:rsidRDefault="00000000" w:rsidRPr="00000000" w14:paraId="0000014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6. The standards for a “qualified” judge and cultural competence shall be</w:t>
      </w:r>
    </w:p>
    <w:p w:rsidR="00000000" w:rsidDel="00000000" w:rsidP="00000000" w:rsidRDefault="00000000" w:rsidRPr="00000000" w14:paraId="0000014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represented in an online quiz available only after participants have viewed</w:t>
      </w:r>
    </w:p>
    <w:p w:rsidR="00000000" w:rsidDel="00000000" w:rsidP="00000000" w:rsidRDefault="00000000" w:rsidRPr="00000000" w14:paraId="0000014E">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all training course content.</w:t>
      </w:r>
    </w:p>
    <w:p w:rsidR="00000000" w:rsidDel="00000000" w:rsidP="00000000" w:rsidRDefault="00000000" w:rsidRPr="00000000" w14:paraId="0000014F">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7. Participants must receive a 90% score or better to pass and receive FRED</w:t>
      </w:r>
    </w:p>
    <w:p w:rsidR="00000000" w:rsidDel="00000000" w:rsidP="00000000" w:rsidRDefault="00000000" w:rsidRPr="00000000" w14:paraId="00000150">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certification status. Participants may retake the quiz until a passing score is</w:t>
      </w:r>
    </w:p>
    <w:p w:rsidR="00000000" w:rsidDel="00000000" w:rsidP="00000000" w:rsidRDefault="00000000" w:rsidRPr="00000000" w14:paraId="00000151">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earned.</w:t>
      </w:r>
    </w:p>
    <w:p w:rsidR="00000000" w:rsidDel="00000000" w:rsidP="00000000" w:rsidRDefault="00000000" w:rsidRPr="00000000" w14:paraId="00000152">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53">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7. Rational</w:t>
      </w:r>
    </w:p>
    <w:p w:rsidR="00000000" w:rsidDel="00000000" w:rsidP="00000000" w:rsidRDefault="00000000" w:rsidRPr="00000000" w14:paraId="0000015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It is the responsibility of every member in the PSCFA community to create a</w:t>
      </w:r>
    </w:p>
    <w:p w:rsidR="00000000" w:rsidDel="00000000" w:rsidP="00000000" w:rsidRDefault="00000000" w:rsidRPr="00000000" w14:paraId="00000155">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safe, welcoming, and encouraging educational environment for our students,</w:t>
      </w:r>
    </w:p>
    <w:p w:rsidR="00000000" w:rsidDel="00000000" w:rsidP="00000000" w:rsidRDefault="00000000" w:rsidRPr="00000000" w14:paraId="00000156">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especially at tournaments.</w:t>
      </w:r>
    </w:p>
    <w:p w:rsidR="00000000" w:rsidDel="00000000" w:rsidP="00000000" w:rsidRDefault="00000000" w:rsidRPr="00000000" w14:paraId="00000157">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Forensics tournament judges hold a position of power in their evaluation,</w:t>
      </w:r>
    </w:p>
    <w:p w:rsidR="00000000" w:rsidDel="00000000" w:rsidP="00000000" w:rsidRDefault="00000000" w:rsidRPr="00000000" w14:paraId="00000158">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communication, feedback, and ballots to competitors. This position is a great</w:t>
      </w:r>
    </w:p>
    <w:p w:rsidR="00000000" w:rsidDel="00000000" w:rsidP="00000000" w:rsidRDefault="00000000" w:rsidRPr="00000000" w14:paraId="0000015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responsibility that can have lasting educational and developmental impacts</w:t>
      </w:r>
    </w:p>
    <w:p w:rsidR="00000000" w:rsidDel="00000000" w:rsidP="00000000" w:rsidRDefault="00000000" w:rsidRPr="00000000" w14:paraId="0000015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on a competitor’s performance, self-esteem, and identity. Countless students</w:t>
      </w:r>
    </w:p>
    <w:p w:rsidR="00000000" w:rsidDel="00000000" w:rsidP="00000000" w:rsidRDefault="00000000" w:rsidRPr="00000000" w14:paraId="0000015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have received unhelpful, inadequate, inappropriate feedback from judges – at</w:t>
      </w:r>
    </w:p>
    <w:p w:rsidR="00000000" w:rsidDel="00000000" w:rsidP="00000000" w:rsidRDefault="00000000" w:rsidRPr="00000000" w14:paraId="0000015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best. At worse, these interactions have included, racist, sexist, classist,</w:t>
      </w:r>
    </w:p>
    <w:p w:rsidR="00000000" w:rsidDel="00000000" w:rsidP="00000000" w:rsidRDefault="00000000" w:rsidRPr="00000000" w14:paraId="0000015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homophobic, ableist, and other discriminatory and harmful feedback from</w:t>
      </w:r>
    </w:p>
    <w:p w:rsidR="00000000" w:rsidDel="00000000" w:rsidP="00000000" w:rsidRDefault="00000000" w:rsidRPr="00000000" w14:paraId="0000015E">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ignorant judges.</w:t>
      </w:r>
    </w:p>
    <w:p w:rsidR="00000000" w:rsidDel="00000000" w:rsidP="00000000" w:rsidRDefault="00000000" w:rsidRPr="00000000" w14:paraId="0000015F">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FRED Certification is PSCFA’s regulatory mechanism to ensure judge</w:t>
      </w:r>
    </w:p>
    <w:p w:rsidR="00000000" w:rsidDel="00000000" w:rsidP="00000000" w:rsidRDefault="00000000" w:rsidRPr="00000000" w14:paraId="00000160">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competence but it has proved inadequate in upholding that goal.</w:t>
      </w:r>
    </w:p>
    <w:p w:rsidR="00000000" w:rsidDel="00000000" w:rsidP="00000000" w:rsidRDefault="00000000" w:rsidRPr="00000000" w14:paraId="00000161">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New judge training and cultural competency material will help prepare</w:t>
      </w:r>
    </w:p>
    <w:p w:rsidR="00000000" w:rsidDel="00000000" w:rsidP="00000000" w:rsidRDefault="00000000" w:rsidRPr="00000000" w14:paraId="00000162">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judges for their roles in the tournament experience and ensure that a FRED</w:t>
      </w:r>
    </w:p>
    <w:p w:rsidR="00000000" w:rsidDel="00000000" w:rsidP="00000000" w:rsidRDefault="00000000" w:rsidRPr="00000000" w14:paraId="00000163">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Certified judge creates a safe, welcoming, and encouraging educational</w:t>
      </w:r>
    </w:p>
    <w:p w:rsidR="00000000" w:rsidDel="00000000" w:rsidP="00000000" w:rsidRDefault="00000000" w:rsidRPr="00000000" w14:paraId="0000016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environment at PSCFA tournaments.</w:t>
      </w:r>
    </w:p>
    <w:p w:rsidR="00000000" w:rsidDel="00000000" w:rsidP="00000000" w:rsidRDefault="00000000" w:rsidRPr="00000000" w14:paraId="00000165">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66">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8. Cost and/or Barriers</w:t>
      </w:r>
    </w:p>
    <w:p w:rsidR="00000000" w:rsidDel="00000000" w:rsidP="00000000" w:rsidRDefault="00000000" w:rsidRPr="00000000" w14:paraId="00000167">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“Qualified” judge standards need to be established by an ad hoc committee of volunteers.</w:t>
      </w:r>
    </w:p>
    <w:p w:rsidR="00000000" w:rsidDel="00000000" w:rsidP="00000000" w:rsidRDefault="00000000" w:rsidRPr="00000000" w14:paraId="00000168">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Judge handouts need to be created, distributed, and printed.</w:t>
      </w:r>
    </w:p>
    <w:p w:rsidR="00000000" w:rsidDel="00000000" w:rsidP="00000000" w:rsidRDefault="00000000" w:rsidRPr="00000000" w14:paraId="00000169">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Online judge training courses need to be created and maintained.</w:t>
      </w:r>
    </w:p>
    <w:p w:rsidR="00000000" w:rsidDel="00000000" w:rsidP="00000000" w:rsidRDefault="00000000" w:rsidRPr="00000000" w14:paraId="0000016A">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The new qualification process needs to replace the existing Google Form on</w:t>
      </w:r>
    </w:p>
    <w:p w:rsidR="00000000" w:rsidDel="00000000" w:rsidP="00000000" w:rsidRDefault="00000000" w:rsidRPr="00000000" w14:paraId="0000016B">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the PSCFA.org website.</w:t>
      </w:r>
    </w:p>
    <w:p w:rsidR="00000000" w:rsidDel="00000000" w:rsidP="00000000" w:rsidRDefault="00000000" w:rsidRPr="00000000" w14:paraId="0000016C">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6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9. Please, attach any additional information and/or documentation.</w:t>
      </w:r>
    </w:p>
    <w:p w:rsidR="00000000" w:rsidDel="00000000" w:rsidP="00000000" w:rsidRDefault="00000000" w:rsidRPr="00000000" w14:paraId="0000016E">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Tim Seavey and Jared Kubicka-Miller have volunteered the resources and</w:t>
      </w:r>
    </w:p>
    <w:p w:rsidR="00000000" w:rsidDel="00000000" w:rsidP="00000000" w:rsidRDefault="00000000" w:rsidRPr="00000000" w14:paraId="0000016F">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capabilities of their online educational platform ProtoCommunications to</w:t>
      </w:r>
    </w:p>
    <w:p w:rsidR="00000000" w:rsidDel="00000000" w:rsidP="00000000" w:rsidRDefault="00000000" w:rsidRPr="00000000" w14:paraId="00000170">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write, produce, host, and maintain the online judge training courses and</w:t>
      </w:r>
    </w:p>
    <w:p w:rsidR="00000000" w:rsidDel="00000000" w:rsidP="00000000" w:rsidRDefault="00000000" w:rsidRPr="00000000" w14:paraId="00000171">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quizzes.</w:t>
      </w:r>
    </w:p>
    <w:p w:rsidR="00000000" w:rsidDel="00000000" w:rsidP="00000000" w:rsidRDefault="00000000" w:rsidRPr="00000000" w14:paraId="00000172">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These services would be offered pro-bono to the PSCFA Community</w:t>
      </w:r>
    </w:p>
    <w:p w:rsidR="00000000" w:rsidDel="00000000" w:rsidP="00000000" w:rsidRDefault="00000000" w:rsidRPr="00000000" w14:paraId="00000173">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74">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5. Bringing Back Trophies to Championship Tournaments</w:t>
      </w:r>
    </w:p>
    <w:p w:rsidR="00000000" w:rsidDel="00000000" w:rsidP="00000000" w:rsidRDefault="00000000" w:rsidRPr="00000000" w14:paraId="00000175">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FA - Sweepstakes larger awards - Passes </w:t>
      </w:r>
    </w:p>
    <w:p w:rsidR="00000000" w:rsidDel="00000000" w:rsidP="00000000" w:rsidRDefault="00000000" w:rsidRPr="00000000" w14:paraId="00000176">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FA - 1st Plaques vs Trophies - Passes </w:t>
      </w:r>
    </w:p>
    <w:p w:rsidR="00000000" w:rsidDel="00000000" w:rsidP="00000000" w:rsidRDefault="00000000" w:rsidRPr="00000000" w14:paraId="00000177">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Nay - Moorpark </w:t>
      </w:r>
    </w:p>
    <w:p w:rsidR="00000000" w:rsidDel="00000000" w:rsidP="00000000" w:rsidRDefault="00000000" w:rsidRPr="00000000" w14:paraId="00000178">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7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Tim Seavey</w:t>
      </w:r>
    </w:p>
    <w:p w:rsidR="00000000" w:rsidDel="00000000" w:rsidP="00000000" w:rsidRDefault="00000000" w:rsidRPr="00000000" w14:paraId="0000017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Finance Meeting and further discussed at New Business Meeting</w:t>
      </w:r>
    </w:p>
    <w:p w:rsidR="00000000" w:rsidDel="00000000" w:rsidP="00000000" w:rsidRDefault="00000000" w:rsidRPr="00000000" w14:paraId="0000017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1. Recommended with a vote of 5 in favor 2 against</w:t>
      </w:r>
    </w:p>
    <w:p w:rsidR="00000000" w:rsidDel="00000000" w:rsidP="00000000" w:rsidRDefault="00000000" w:rsidRPr="00000000" w14:paraId="0000017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Bringing Back Trophies to Championship Tournaments</w:t>
      </w:r>
    </w:p>
    <w:p w:rsidR="00000000" w:rsidDel="00000000" w:rsidP="00000000" w:rsidRDefault="00000000" w:rsidRPr="00000000" w14:paraId="0000017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5. Proposal Wording</w:t>
      </w:r>
    </w:p>
    <w:p w:rsidR="00000000" w:rsidDel="00000000" w:rsidP="00000000" w:rsidRDefault="00000000" w:rsidRPr="00000000" w14:paraId="0000017E">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For Fall Championship and Spring Championship tournaments, PSCFA shall</w:t>
      </w:r>
    </w:p>
    <w:p w:rsidR="00000000" w:rsidDel="00000000" w:rsidP="00000000" w:rsidRDefault="00000000" w:rsidRPr="00000000" w14:paraId="0000017F">
      <w:pPr>
        <w:spacing w:line="276" w:lineRule="auto"/>
        <w:ind w:left="720"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replace medals for 1 st , 2 nd , and 3 rd place winners in each event with trophies.</w:t>
      </w:r>
    </w:p>
    <w:p w:rsidR="00000000" w:rsidDel="00000000" w:rsidP="00000000" w:rsidRDefault="00000000" w:rsidRPr="00000000" w14:paraId="00000180">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Medals may still be given out for 4 th – Finalist winners.</w:t>
      </w:r>
    </w:p>
    <w:p w:rsidR="00000000" w:rsidDel="00000000" w:rsidP="00000000" w:rsidRDefault="00000000" w:rsidRPr="00000000" w14:paraId="00000181">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Award pickup, setup, and collection after a tournament shall be the responsibility of an Awards Coordinator. This position is appointed by the Tournament Director of each Championship tournament.</w:t>
      </w:r>
    </w:p>
    <w:p w:rsidR="00000000" w:rsidDel="00000000" w:rsidP="00000000" w:rsidRDefault="00000000" w:rsidRPr="00000000" w14:paraId="00000182">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Awards will no longer be mailed to schools and/or students who miss the awards ceremony. Coaches are responsible for coordinating with the Tournament Director to collect any missing trophies.</w:t>
      </w:r>
    </w:p>
    <w:p w:rsidR="00000000" w:rsidDel="00000000" w:rsidP="00000000" w:rsidRDefault="00000000" w:rsidRPr="00000000" w14:paraId="00000183">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Awards that are not collected within (3) months may be repurposed or discarded.</w:t>
      </w:r>
    </w:p>
    <w:p w:rsidR="00000000" w:rsidDel="00000000" w:rsidP="00000000" w:rsidRDefault="00000000" w:rsidRPr="00000000" w14:paraId="00000184">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7. Rational</w:t>
      </w:r>
    </w:p>
    <w:p w:rsidR="00000000" w:rsidDel="00000000" w:rsidP="00000000" w:rsidRDefault="00000000" w:rsidRPr="00000000" w14:paraId="00000185">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Trophies are larger, shinier, and more exciting to look at than medals.</w:t>
      </w:r>
    </w:p>
    <w:p w:rsidR="00000000" w:rsidDel="00000000" w:rsidP="00000000" w:rsidRDefault="00000000" w:rsidRPr="00000000" w14:paraId="00000186">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Anecdotally, students have reported disappointment in the size and</w:t>
      </w:r>
    </w:p>
    <w:p w:rsidR="00000000" w:rsidDel="00000000" w:rsidP="00000000" w:rsidRDefault="00000000" w:rsidRPr="00000000" w14:paraId="00000187">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lackluster appearance of medals – particularly those students winning 1 st 2 nd or 3 rd place who receive medals that look identical to finalist awards.</w:t>
      </w:r>
    </w:p>
    <w:p w:rsidR="00000000" w:rsidDel="00000000" w:rsidP="00000000" w:rsidRDefault="00000000" w:rsidRPr="00000000" w14:paraId="00000188">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Trophies are frequently listed on student intake forms as their reason for</w:t>
      </w:r>
    </w:p>
    <w:p w:rsidR="00000000" w:rsidDel="00000000" w:rsidP="00000000" w:rsidRDefault="00000000" w:rsidRPr="00000000" w14:paraId="00000189">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competition. While this response is often tongue-in-cheek, it holds plenty of</w:t>
      </w:r>
    </w:p>
    <w:p w:rsidR="00000000" w:rsidDel="00000000" w:rsidP="00000000" w:rsidRDefault="00000000" w:rsidRPr="00000000" w14:paraId="0000018A">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Truth.</w:t>
      </w:r>
    </w:p>
    <w:p w:rsidR="00000000" w:rsidDel="00000000" w:rsidP="00000000" w:rsidRDefault="00000000" w:rsidRPr="00000000" w14:paraId="0000018B">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The PSCFA finance committee announced that tournaments are currently tooprofitable. While an increase in the food budgets is a great way to spend that surplus, the average profit from recent Championship Tournaments would cover the cost of the increased food stipend and better awards.</w:t>
      </w:r>
    </w:p>
    <w:p w:rsidR="00000000" w:rsidDel="00000000" w:rsidP="00000000" w:rsidRDefault="00000000" w:rsidRPr="00000000" w14:paraId="0000018C">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Administration and alumni are impressed with the hardware teams win and showcases, tabling events, and trophy cases covered with identical 3” medals look sad.</w:t>
      </w:r>
    </w:p>
    <w:p w:rsidR="00000000" w:rsidDel="00000000" w:rsidP="00000000" w:rsidRDefault="00000000" w:rsidRPr="00000000" w14:paraId="0000018D">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8E">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8. Cost and/or Barriers</w:t>
      </w:r>
    </w:p>
    <w:p w:rsidR="00000000" w:rsidDel="00000000" w:rsidP="00000000" w:rsidRDefault="00000000" w:rsidRPr="00000000" w14:paraId="0000018F">
      <w:pPr>
        <w:spacing w:line="276" w:lineRule="auto"/>
        <w:ind w:left="720" w:firstLine="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Trophies are more expensive than medals. The total cost difference between the current awards budget and one including trophies for 1 st 2 nd and 3 rd place would vary based on the trophies selected by the Executive Committee.</w:t>
      </w:r>
    </w:p>
    <w:p w:rsidR="00000000" w:rsidDel="00000000" w:rsidP="00000000" w:rsidRDefault="00000000" w:rsidRPr="00000000" w14:paraId="00000190">
      <w:pPr>
        <w:spacing w:line="276" w:lineRule="auto"/>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91">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Transporting, arranging, and storing trophies is more difficult than the</w:t>
      </w:r>
    </w:p>
    <w:p w:rsidR="00000000" w:rsidDel="00000000" w:rsidP="00000000" w:rsidRDefault="00000000" w:rsidRPr="00000000" w14:paraId="00000192">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logistics of medals. However, this difficulty has been managed by decades of</w:t>
      </w:r>
    </w:p>
    <w:p w:rsidR="00000000" w:rsidDel="00000000" w:rsidP="00000000" w:rsidRDefault="00000000" w:rsidRPr="00000000" w14:paraId="00000193">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Tournament Directors and can hopefully be simplified by the new Awards</w:t>
      </w:r>
    </w:p>
    <w:p w:rsidR="00000000" w:rsidDel="00000000" w:rsidP="00000000" w:rsidRDefault="00000000" w:rsidRPr="00000000" w14:paraId="00000194">
      <w:pPr>
        <w:spacing w:line="276" w:lineRule="auto"/>
        <w:ind w:firstLine="720"/>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Coordinator position.</w:t>
      </w:r>
    </w:p>
    <w:p w:rsidR="00000000" w:rsidDel="00000000" w:rsidP="00000000" w:rsidRDefault="00000000" w:rsidRPr="00000000" w14:paraId="00000195">
      <w:pPr>
        <w:spacing w:line="276" w:lineRule="auto"/>
        <w:ind w:firstLine="720"/>
        <w:rPr>
          <w:rFonts w:ascii="Cambria" w:cs="Cambria" w:eastAsia="Cambria" w:hAnsi="Cambria"/>
          <w:sz w:val="26"/>
          <w:szCs w:val="26"/>
        </w:rPr>
      </w:pPr>
      <w:r w:rsidDel="00000000" w:rsidR="00000000" w:rsidRPr="00000000">
        <w:rPr>
          <w:rtl w:val="0"/>
        </w:rPr>
      </w:r>
    </w:p>
    <w:p w:rsidR="00000000" w:rsidDel="00000000" w:rsidP="00000000" w:rsidRDefault="00000000" w:rsidRPr="00000000" w14:paraId="00000196">
      <w:pPr>
        <w:spacing w:line="276" w:lineRule="auto"/>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6. Events of 30 or more during Spring Champs will go to a semifinal round - Passes </w:t>
      </w:r>
    </w:p>
    <w:p w:rsidR="00000000" w:rsidDel="00000000" w:rsidP="00000000" w:rsidRDefault="00000000" w:rsidRPr="00000000" w14:paraId="00000197">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1. Alix Lopez</w:t>
      </w:r>
    </w:p>
    <w:p w:rsidR="00000000" w:rsidDel="00000000" w:rsidP="00000000" w:rsidRDefault="00000000" w:rsidRPr="00000000" w14:paraId="00000198">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2.  New Business Meeting</w:t>
      </w:r>
    </w:p>
    <w:p w:rsidR="00000000" w:rsidDel="00000000" w:rsidP="00000000" w:rsidRDefault="00000000" w:rsidRPr="00000000" w14:paraId="00000199">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3. Recommended </w:t>
      </w:r>
    </w:p>
    <w:p w:rsidR="00000000" w:rsidDel="00000000" w:rsidP="00000000" w:rsidRDefault="00000000" w:rsidRPr="00000000" w14:paraId="0000019A">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 xml:space="preserve">4.  Proposal Wording</w:t>
      </w:r>
    </w:p>
    <w:p w:rsidR="00000000" w:rsidDel="00000000" w:rsidP="00000000" w:rsidRDefault="00000000" w:rsidRPr="00000000" w14:paraId="0000019B">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ab/>
        <w:t xml:space="preserve">1. For Open  Fall and Spring Championships Tournaments events of 30 or more will go to a semifinal round.</w:t>
      </w:r>
    </w:p>
    <w:p w:rsidR="00000000" w:rsidDel="00000000" w:rsidP="00000000" w:rsidRDefault="00000000" w:rsidRPr="00000000" w14:paraId="0000019C">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ab/>
        <w:t xml:space="preserve">2. Sems will occur during Pattern A finals.</w:t>
      </w:r>
    </w:p>
    <w:p w:rsidR="00000000" w:rsidDel="00000000" w:rsidP="00000000" w:rsidRDefault="00000000" w:rsidRPr="00000000" w14:paraId="0000019D">
      <w:pPr>
        <w:spacing w:line="276" w:lineRule="auto"/>
        <w:rPr>
          <w:rFonts w:ascii="Cambria" w:cs="Cambria" w:eastAsia="Cambria" w:hAnsi="Cambria"/>
          <w:sz w:val="26"/>
          <w:szCs w:val="26"/>
        </w:rPr>
      </w:pPr>
      <w:r w:rsidDel="00000000" w:rsidR="00000000" w:rsidRPr="00000000">
        <w:rPr>
          <w:rFonts w:ascii="Cambria" w:cs="Cambria" w:eastAsia="Cambria" w:hAnsi="Cambria"/>
          <w:sz w:val="26"/>
          <w:szCs w:val="26"/>
          <w:rtl w:val="0"/>
        </w:rPr>
        <w:tab/>
        <w:t xml:space="preserve">3. Triple and quadruple enters will be permitted during this round.</w:t>
      </w:r>
    </w:p>
    <w:p w:rsidR="00000000" w:rsidDel="00000000" w:rsidP="00000000" w:rsidRDefault="00000000" w:rsidRPr="00000000" w14:paraId="0000019E">
      <w:pPr>
        <w:spacing w:line="276" w:lineRule="auto"/>
        <w:rPr>
          <w:rFonts w:ascii="Cambria" w:cs="Cambria" w:eastAsia="Cambria" w:hAnsi="Cambria"/>
          <w:b w:val="1"/>
          <w:sz w:val="26"/>
          <w:szCs w:val="2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color w:val="222222"/>
        <w:sz w:val="28"/>
        <w:szCs w:val="28"/>
        <w:u w:val="none"/>
      </w:rPr>
    </w:lvl>
    <w:lvl w:ilvl="1">
      <w:start w:val="1"/>
      <w:numFmt w:val="decimal"/>
      <w:lvlText w:val="%2."/>
      <w:lvlJc w:val="left"/>
      <w:pPr>
        <w:ind w:left="1440" w:hanging="360"/>
      </w:pPr>
      <w:rPr>
        <w:rFonts w:ascii="Arial" w:cs="Arial" w:eastAsia="Arial" w:hAnsi="Arial"/>
        <w:color w:val="222222"/>
        <w:sz w:val="28"/>
        <w:szCs w:val="28"/>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sz w:val="28"/>
        <w:szCs w:val="2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right"/>
      <w:pPr>
        <w:ind w:left="720" w:hanging="360"/>
      </w:pPr>
      <w:rPr>
        <w:u w:val="none"/>
      </w:rPr>
    </w:lvl>
    <w:lvl w:ilvl="1">
      <w:start w:val="1"/>
      <w:numFmt w:val="decimal"/>
      <w:lvlText w:val="%1.%2."/>
      <w:lvlJc w:val="right"/>
      <w:pPr>
        <w:ind w:left="1440" w:hanging="360"/>
      </w:pPr>
      <w:rPr>
        <w:rFonts w:ascii="Arial" w:cs="Arial" w:eastAsia="Arial" w:hAnsi="Arial"/>
        <w:b w:val="1"/>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s://docs.google.com/document/d/1lUhn8J_upGov8F0cQHpwqaxZpVhd-4SsKJQUmK6y8FQ/edit?usp=sharing" TargetMode="External"/><Relationship Id="rId7" Type="http://schemas.openxmlformats.org/officeDocument/2006/relationships/hyperlink" Target="https://docs.google.com/document/d/1ISSYA8pY3c0nKnVjX3Orx3Au4GGQRJUdHcq0mqxAwPk/edit?usp=sharing" TargetMode="External"/><Relationship Id="rId8" Type="http://schemas.openxmlformats.org/officeDocument/2006/relationships/hyperlink" Target="http://www.phirhop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