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D763AB" w14:textId="59E75CEF" w:rsidR="00D7519C" w:rsidRPr="00932963" w:rsidRDefault="00D7519C" w:rsidP="00D7519C">
      <w:pPr>
        <w:jc w:val="center"/>
        <w:rPr>
          <w:rFonts w:cstheme="minorHAnsi"/>
          <w:sz w:val="22"/>
          <w:szCs w:val="22"/>
        </w:rPr>
      </w:pPr>
      <w:r w:rsidRPr="00932963">
        <w:rPr>
          <w:rFonts w:cstheme="minorHAnsi"/>
          <w:sz w:val="22"/>
          <w:szCs w:val="22"/>
        </w:rPr>
        <w:t>Committees Passed Since 2019</w:t>
      </w:r>
    </w:p>
    <w:p w14:paraId="3EDCFB7E" w14:textId="77777777" w:rsidR="00D7519C" w:rsidRPr="00932963" w:rsidRDefault="00D7519C">
      <w:pPr>
        <w:rPr>
          <w:rFonts w:cstheme="minorHAnsi"/>
          <w:sz w:val="22"/>
          <w:szCs w:val="22"/>
        </w:rPr>
      </w:pPr>
    </w:p>
    <w:p w14:paraId="0EDE4E33" w14:textId="4B1D9889" w:rsidR="00F0219A" w:rsidRPr="00932963" w:rsidRDefault="007B49CB">
      <w:pPr>
        <w:rPr>
          <w:rFonts w:cstheme="minorHAnsi"/>
          <w:sz w:val="22"/>
          <w:szCs w:val="22"/>
        </w:rPr>
      </w:pPr>
      <w:r w:rsidRPr="00932963">
        <w:rPr>
          <w:rFonts w:cstheme="minorHAnsi"/>
          <w:sz w:val="22"/>
          <w:szCs w:val="22"/>
        </w:rPr>
        <w:t xml:space="preserve">Passed at 2019 </w:t>
      </w:r>
      <w:r w:rsidR="00D7519C" w:rsidRPr="00932963">
        <w:rPr>
          <w:rFonts w:cstheme="minorHAnsi"/>
          <w:sz w:val="22"/>
          <w:szCs w:val="22"/>
        </w:rPr>
        <w:t>CC</w:t>
      </w:r>
    </w:p>
    <w:p w14:paraId="1CADFBF9" w14:textId="77777777" w:rsidR="007B49CB" w:rsidRPr="00932963" w:rsidRDefault="007B49CB" w:rsidP="007B49CB">
      <w:pPr>
        <w:rPr>
          <w:rFonts w:cstheme="minorHAnsi"/>
          <w:b/>
          <w:sz w:val="22"/>
          <w:szCs w:val="22"/>
        </w:rPr>
      </w:pPr>
      <w:r w:rsidRPr="00932963">
        <w:rPr>
          <w:rFonts w:cstheme="minorHAnsi"/>
          <w:b/>
          <w:sz w:val="22"/>
          <w:szCs w:val="22"/>
        </w:rPr>
        <w:t xml:space="preserve">Equity and Diversity Advisory Committee </w:t>
      </w:r>
    </w:p>
    <w:p w14:paraId="59A83B19" w14:textId="77777777" w:rsidR="007B49CB" w:rsidRPr="00932963" w:rsidRDefault="007B49CB" w:rsidP="007B49CB">
      <w:pPr>
        <w:rPr>
          <w:rFonts w:cstheme="minorHAnsi"/>
          <w:b/>
          <w:sz w:val="22"/>
          <w:szCs w:val="22"/>
        </w:rPr>
      </w:pPr>
      <w:r w:rsidRPr="00932963">
        <w:rPr>
          <w:rFonts w:cstheme="minorHAnsi"/>
          <w:b/>
          <w:sz w:val="22"/>
          <w:szCs w:val="22"/>
        </w:rPr>
        <w:t>Proposed by Jasmine McLeod</w:t>
      </w:r>
      <w:r w:rsidRPr="00932963">
        <w:rPr>
          <w:rFonts w:cstheme="minorHAnsi"/>
          <w:b/>
          <w:sz w:val="22"/>
          <w:szCs w:val="22"/>
        </w:rPr>
        <w:br/>
        <w:t xml:space="preserve">Recommended </w:t>
      </w:r>
    </w:p>
    <w:p w14:paraId="25F01E67" w14:textId="77777777" w:rsidR="007B49CB" w:rsidRPr="00932963" w:rsidRDefault="007B49CB" w:rsidP="007B49CB">
      <w:pPr>
        <w:rPr>
          <w:rFonts w:cstheme="minorHAnsi"/>
          <w:b/>
          <w:sz w:val="22"/>
          <w:szCs w:val="22"/>
        </w:rPr>
      </w:pPr>
      <w:r w:rsidRPr="00932963">
        <w:rPr>
          <w:rFonts w:cstheme="minorHAnsi"/>
          <w:b/>
          <w:sz w:val="22"/>
          <w:szCs w:val="22"/>
        </w:rPr>
        <w:t>PASSES</w:t>
      </w:r>
    </w:p>
    <w:p w14:paraId="07CB139D" w14:textId="77777777" w:rsidR="007B49CB" w:rsidRPr="00932963" w:rsidRDefault="007B49CB" w:rsidP="007B49CB">
      <w:pPr>
        <w:rPr>
          <w:rFonts w:cstheme="minorHAnsi"/>
          <w:b/>
          <w:sz w:val="22"/>
          <w:szCs w:val="22"/>
        </w:rPr>
      </w:pPr>
      <w:r w:rsidRPr="00932963">
        <w:rPr>
          <w:rFonts w:cstheme="minorHAnsi"/>
          <w:b/>
          <w:sz w:val="22"/>
          <w:szCs w:val="22"/>
        </w:rPr>
        <w:t>Justification</w:t>
      </w:r>
    </w:p>
    <w:p w14:paraId="14BC185F" w14:textId="77777777" w:rsidR="007B49CB" w:rsidRPr="00932963" w:rsidRDefault="007B49CB" w:rsidP="007B49CB">
      <w:pPr>
        <w:rPr>
          <w:rFonts w:cstheme="minorHAnsi"/>
          <w:sz w:val="22"/>
          <w:szCs w:val="22"/>
        </w:rPr>
      </w:pPr>
      <w:r w:rsidRPr="00932963">
        <w:rPr>
          <w:rFonts w:cstheme="minorHAnsi"/>
          <w:sz w:val="22"/>
          <w:szCs w:val="22"/>
        </w:rPr>
        <w:t>There is a lack of student to coach turnover amongst minority groups in forensics as well as a lack of representation within tournament logistics. Additionally, anecdotal data suggests that there is a need for more social mindfulness directed towards minorities in this activity. This committee aims to meet a demand that PSCFA currently does not. As per Article 7, section B of the PSCFA constitution, “Committees as needed, shall be appointment by the president.”</w:t>
      </w:r>
    </w:p>
    <w:p w14:paraId="0EFFC00B" w14:textId="77777777" w:rsidR="007B49CB" w:rsidRPr="00932963" w:rsidRDefault="007B49CB" w:rsidP="007B49CB">
      <w:pPr>
        <w:rPr>
          <w:rFonts w:cstheme="minorHAnsi"/>
          <w:b/>
          <w:sz w:val="22"/>
          <w:szCs w:val="22"/>
        </w:rPr>
      </w:pPr>
      <w:r w:rsidRPr="00932963">
        <w:rPr>
          <w:rFonts w:cstheme="minorHAnsi"/>
          <w:b/>
          <w:sz w:val="22"/>
          <w:szCs w:val="22"/>
        </w:rPr>
        <w:t>Mission Statement</w:t>
      </w:r>
    </w:p>
    <w:p w14:paraId="04771D13" w14:textId="77777777" w:rsidR="007B49CB" w:rsidRPr="00932963" w:rsidRDefault="007B49CB" w:rsidP="007B49CB">
      <w:pPr>
        <w:rPr>
          <w:rFonts w:cstheme="minorHAnsi"/>
          <w:sz w:val="22"/>
          <w:szCs w:val="22"/>
        </w:rPr>
      </w:pPr>
      <w:r w:rsidRPr="00932963">
        <w:rPr>
          <w:rFonts w:cstheme="minorHAnsi"/>
          <w:sz w:val="22"/>
          <w:szCs w:val="22"/>
        </w:rPr>
        <w:t xml:space="preserve">This committee seeks to address systemic issue regarding access, inclusion, equity, and diversity starting with PSCFA </w:t>
      </w:r>
      <w:proofErr w:type="gramStart"/>
      <w:r w:rsidRPr="00932963">
        <w:rPr>
          <w:rFonts w:cstheme="minorHAnsi"/>
          <w:sz w:val="22"/>
          <w:szCs w:val="22"/>
        </w:rPr>
        <w:t>in order to</w:t>
      </w:r>
      <w:proofErr w:type="gramEnd"/>
      <w:r w:rsidRPr="00932963">
        <w:rPr>
          <w:rFonts w:cstheme="minorHAnsi"/>
          <w:sz w:val="22"/>
          <w:szCs w:val="22"/>
        </w:rPr>
        <w:t xml:space="preserve"> facilitate larger change within the forensics community as a whole.</w:t>
      </w:r>
    </w:p>
    <w:p w14:paraId="68A3026B" w14:textId="77777777" w:rsidR="007B49CB" w:rsidRPr="00932963" w:rsidRDefault="007B49CB" w:rsidP="007B49CB">
      <w:pPr>
        <w:rPr>
          <w:rFonts w:cstheme="minorHAnsi"/>
          <w:b/>
          <w:sz w:val="22"/>
          <w:szCs w:val="22"/>
        </w:rPr>
      </w:pPr>
      <w:r w:rsidRPr="00932963">
        <w:rPr>
          <w:rFonts w:cstheme="minorHAnsi"/>
          <w:b/>
          <w:sz w:val="22"/>
          <w:szCs w:val="22"/>
        </w:rPr>
        <w:t xml:space="preserve">Scope: </w:t>
      </w:r>
      <w:r w:rsidRPr="00932963">
        <w:rPr>
          <w:rFonts w:cstheme="minorHAnsi"/>
          <w:sz w:val="22"/>
          <w:szCs w:val="22"/>
        </w:rPr>
        <w:t>We seek to honor this mission by</w:t>
      </w:r>
    </w:p>
    <w:p w14:paraId="50A0BCA1" w14:textId="77777777" w:rsidR="007B49CB" w:rsidRPr="00932963" w:rsidRDefault="007B49CB" w:rsidP="007B49CB">
      <w:pPr>
        <w:rPr>
          <w:rFonts w:cstheme="minorHAnsi"/>
          <w:sz w:val="22"/>
          <w:szCs w:val="22"/>
        </w:rPr>
      </w:pPr>
      <w:r w:rsidRPr="00932963">
        <w:rPr>
          <w:rFonts w:cstheme="minorHAnsi"/>
          <w:sz w:val="22"/>
          <w:szCs w:val="22"/>
        </w:rPr>
        <w:t>1. Outreach and support to minority group competitors in PSCFA</w:t>
      </w:r>
    </w:p>
    <w:p w14:paraId="41714CB2" w14:textId="77777777" w:rsidR="007B49CB" w:rsidRPr="00932963" w:rsidRDefault="007B49CB" w:rsidP="007B49CB">
      <w:pPr>
        <w:rPr>
          <w:rFonts w:cstheme="minorHAnsi"/>
          <w:sz w:val="22"/>
          <w:szCs w:val="22"/>
        </w:rPr>
      </w:pPr>
      <w:r w:rsidRPr="00932963">
        <w:rPr>
          <w:rFonts w:cstheme="minorHAnsi"/>
          <w:sz w:val="22"/>
          <w:szCs w:val="22"/>
        </w:rPr>
        <w:t>2. Acting as a resource to all coaches in PSCFA who are seeking to navigate conversations about equity and diversity</w:t>
      </w:r>
    </w:p>
    <w:p w14:paraId="32982B32" w14:textId="77777777" w:rsidR="007B49CB" w:rsidRPr="00932963" w:rsidRDefault="007B49CB" w:rsidP="007B49CB">
      <w:pPr>
        <w:rPr>
          <w:rFonts w:cstheme="minorHAnsi"/>
          <w:sz w:val="22"/>
          <w:szCs w:val="22"/>
        </w:rPr>
      </w:pPr>
      <w:r w:rsidRPr="00932963">
        <w:rPr>
          <w:rFonts w:cstheme="minorHAnsi"/>
          <w:sz w:val="22"/>
          <w:szCs w:val="22"/>
        </w:rPr>
        <w:t>3. Creating and/or increasing responses to minority issues within the PSCFA community</w:t>
      </w:r>
    </w:p>
    <w:p w14:paraId="12BDF189" w14:textId="77777777" w:rsidR="007B49CB" w:rsidRPr="00932963" w:rsidRDefault="007B49CB" w:rsidP="007B49CB">
      <w:pPr>
        <w:rPr>
          <w:rFonts w:cstheme="minorHAnsi"/>
          <w:b/>
          <w:sz w:val="22"/>
          <w:szCs w:val="22"/>
        </w:rPr>
      </w:pPr>
      <w:r w:rsidRPr="00932963">
        <w:rPr>
          <w:rFonts w:cstheme="minorHAnsi"/>
          <w:b/>
          <w:sz w:val="22"/>
          <w:szCs w:val="22"/>
        </w:rPr>
        <w:t>When and where:</w:t>
      </w:r>
    </w:p>
    <w:p w14:paraId="1BE7DC7A" w14:textId="77777777" w:rsidR="007B49CB" w:rsidRPr="00932963" w:rsidRDefault="007B49CB" w:rsidP="007B49CB">
      <w:pPr>
        <w:rPr>
          <w:rFonts w:cstheme="minorHAnsi"/>
          <w:sz w:val="22"/>
          <w:szCs w:val="22"/>
        </w:rPr>
      </w:pPr>
      <w:r w:rsidRPr="00932963">
        <w:rPr>
          <w:rFonts w:cstheme="minorHAnsi"/>
          <w:sz w:val="22"/>
          <w:szCs w:val="22"/>
        </w:rPr>
        <w:t>- Monthly meetings between committee officers at TBA location.</w:t>
      </w:r>
    </w:p>
    <w:p w14:paraId="290207A4" w14:textId="77777777" w:rsidR="007B49CB" w:rsidRPr="00932963" w:rsidRDefault="007B49CB" w:rsidP="007B49CB">
      <w:pPr>
        <w:rPr>
          <w:rFonts w:cstheme="minorHAnsi"/>
          <w:sz w:val="22"/>
          <w:szCs w:val="22"/>
        </w:rPr>
      </w:pPr>
      <w:r w:rsidRPr="00932963">
        <w:rPr>
          <w:rFonts w:cstheme="minorHAnsi"/>
          <w:sz w:val="22"/>
          <w:szCs w:val="22"/>
        </w:rPr>
        <w:t>- Committee meetings with officers and members will occur during Fall champs and again at Spring Champs.</w:t>
      </w:r>
    </w:p>
    <w:p w14:paraId="4DEBF7D1" w14:textId="77777777" w:rsidR="007B49CB" w:rsidRPr="00932963" w:rsidRDefault="007B49CB" w:rsidP="007B49CB">
      <w:pPr>
        <w:rPr>
          <w:rFonts w:cstheme="minorHAnsi"/>
          <w:b/>
          <w:sz w:val="22"/>
          <w:szCs w:val="22"/>
        </w:rPr>
      </w:pPr>
      <w:r w:rsidRPr="00932963">
        <w:rPr>
          <w:rFonts w:cstheme="minorHAnsi"/>
          <w:b/>
          <w:sz w:val="22"/>
          <w:szCs w:val="22"/>
        </w:rPr>
        <w:t>Appointment of Officers &amp; Members</w:t>
      </w:r>
    </w:p>
    <w:p w14:paraId="708EF393" w14:textId="77777777" w:rsidR="007B49CB" w:rsidRPr="00932963" w:rsidRDefault="007B49CB" w:rsidP="007B49CB">
      <w:pPr>
        <w:rPr>
          <w:rFonts w:cstheme="minorHAnsi"/>
          <w:sz w:val="22"/>
          <w:szCs w:val="22"/>
        </w:rPr>
      </w:pPr>
      <w:r w:rsidRPr="00932963">
        <w:rPr>
          <w:rFonts w:cstheme="minorHAnsi"/>
          <w:sz w:val="22"/>
          <w:szCs w:val="22"/>
        </w:rPr>
        <w:t>1. Appointment of Committee members:</w:t>
      </w:r>
    </w:p>
    <w:p w14:paraId="372348C3" w14:textId="77777777" w:rsidR="007B49CB" w:rsidRPr="00932963" w:rsidRDefault="007B49CB" w:rsidP="007B49CB">
      <w:pPr>
        <w:rPr>
          <w:rFonts w:cstheme="minorHAnsi"/>
          <w:sz w:val="22"/>
          <w:szCs w:val="22"/>
        </w:rPr>
      </w:pPr>
      <w:r w:rsidRPr="00932963">
        <w:rPr>
          <w:rFonts w:cstheme="minorHAnsi"/>
          <w:sz w:val="22"/>
          <w:szCs w:val="22"/>
        </w:rPr>
        <w:t>a. For the 2018-19 academic year, the president will appoint the three initial committee officers and two members at large who will serve for the next academic year.</w:t>
      </w:r>
    </w:p>
    <w:p w14:paraId="5FAB2C24" w14:textId="77777777" w:rsidR="007B49CB" w:rsidRPr="00932963" w:rsidRDefault="007B49CB" w:rsidP="007B49CB">
      <w:pPr>
        <w:rPr>
          <w:rFonts w:cstheme="minorHAnsi"/>
          <w:sz w:val="22"/>
          <w:szCs w:val="22"/>
        </w:rPr>
      </w:pPr>
      <w:r w:rsidRPr="00932963">
        <w:rPr>
          <w:rFonts w:cstheme="minorHAnsi"/>
          <w:sz w:val="22"/>
          <w:szCs w:val="22"/>
        </w:rPr>
        <w:t>b. Membership of the committee will be on a voluntary basis.</w:t>
      </w:r>
    </w:p>
    <w:p w14:paraId="44C94FF9" w14:textId="77777777" w:rsidR="007B49CB" w:rsidRPr="00932963" w:rsidRDefault="007B49CB" w:rsidP="007B49CB">
      <w:pPr>
        <w:rPr>
          <w:rFonts w:cstheme="minorHAnsi"/>
          <w:b/>
          <w:sz w:val="22"/>
          <w:szCs w:val="22"/>
        </w:rPr>
      </w:pPr>
      <w:r w:rsidRPr="00932963">
        <w:rPr>
          <w:rFonts w:cstheme="minorHAnsi"/>
          <w:b/>
          <w:sz w:val="22"/>
          <w:szCs w:val="22"/>
        </w:rPr>
        <w:t>Potential projects and better practices</w:t>
      </w:r>
    </w:p>
    <w:p w14:paraId="7A0DD6B3" w14:textId="77777777" w:rsidR="007B49CB" w:rsidRPr="00932963" w:rsidRDefault="007B49CB" w:rsidP="007B49CB">
      <w:pPr>
        <w:rPr>
          <w:rFonts w:cstheme="minorHAnsi"/>
          <w:sz w:val="22"/>
          <w:szCs w:val="22"/>
        </w:rPr>
      </w:pPr>
      <w:r w:rsidRPr="00932963">
        <w:rPr>
          <w:rFonts w:cstheme="minorHAnsi"/>
          <w:sz w:val="22"/>
          <w:szCs w:val="22"/>
        </w:rPr>
        <w:t>1. Diversity outreach booth present at Fall and Spring</w:t>
      </w:r>
    </w:p>
    <w:p w14:paraId="7FF289A9" w14:textId="77777777" w:rsidR="007B49CB" w:rsidRPr="00932963" w:rsidRDefault="007B49CB" w:rsidP="007B49CB">
      <w:pPr>
        <w:rPr>
          <w:rFonts w:cstheme="minorHAnsi"/>
          <w:sz w:val="22"/>
          <w:szCs w:val="22"/>
        </w:rPr>
      </w:pPr>
      <w:r w:rsidRPr="00932963">
        <w:rPr>
          <w:rFonts w:cstheme="minorHAnsi"/>
          <w:sz w:val="22"/>
          <w:szCs w:val="22"/>
        </w:rPr>
        <w:t>2. Coach and student workshops</w:t>
      </w:r>
    </w:p>
    <w:p w14:paraId="5CA8F7FD" w14:textId="77777777" w:rsidR="00932963" w:rsidRPr="00932963" w:rsidRDefault="007B49CB" w:rsidP="007B49CB">
      <w:pPr>
        <w:rPr>
          <w:rFonts w:cstheme="minorHAnsi"/>
          <w:sz w:val="22"/>
          <w:szCs w:val="22"/>
        </w:rPr>
      </w:pPr>
      <w:r w:rsidRPr="00932963">
        <w:rPr>
          <w:rFonts w:cstheme="minorHAnsi"/>
          <w:sz w:val="22"/>
          <w:szCs w:val="22"/>
        </w:rPr>
        <w:t>3. Designated email for inquiries and concerns</w:t>
      </w:r>
    </w:p>
    <w:p w14:paraId="4DAB3C42" w14:textId="77777777" w:rsidR="00932963" w:rsidRPr="00932963" w:rsidRDefault="00932963" w:rsidP="007B49CB">
      <w:pPr>
        <w:rPr>
          <w:rFonts w:cstheme="minorHAnsi"/>
          <w:sz w:val="22"/>
          <w:szCs w:val="22"/>
        </w:rPr>
      </w:pPr>
    </w:p>
    <w:p w14:paraId="3D338AA4" w14:textId="77777777" w:rsidR="00932963" w:rsidRPr="00932963" w:rsidRDefault="00932963" w:rsidP="00932963">
      <w:pPr>
        <w:rPr>
          <w:rFonts w:cstheme="minorHAnsi"/>
          <w:bCs/>
          <w:sz w:val="22"/>
          <w:szCs w:val="22"/>
        </w:rPr>
      </w:pPr>
      <w:r w:rsidRPr="00932963">
        <w:rPr>
          <w:rFonts w:cstheme="minorHAnsi"/>
          <w:b/>
          <w:bCs/>
          <w:sz w:val="22"/>
          <w:szCs w:val="22"/>
        </w:rPr>
        <w:t xml:space="preserve">Ad Hoc Committee to revise the Scholar Award </w:t>
      </w:r>
      <w:r w:rsidRPr="00932963">
        <w:rPr>
          <w:rFonts w:cstheme="minorHAnsi"/>
          <w:sz w:val="22"/>
          <w:szCs w:val="22"/>
        </w:rPr>
        <w:t xml:space="preserve">– Roger, Mike </w:t>
      </w:r>
      <w:r w:rsidRPr="00932963">
        <w:rPr>
          <w:rFonts w:cstheme="minorHAnsi"/>
          <w:bCs/>
          <w:sz w:val="22"/>
          <w:szCs w:val="22"/>
        </w:rPr>
        <w:t xml:space="preserve">K., Kevin, Ashley, Das, &amp; Christian </w:t>
      </w:r>
    </w:p>
    <w:p w14:paraId="7D5A872C" w14:textId="77777777" w:rsidR="00932963" w:rsidRPr="00932963" w:rsidRDefault="00932963" w:rsidP="00932963">
      <w:pPr>
        <w:rPr>
          <w:rFonts w:eastAsia="Times New Roman" w:cstheme="minorHAnsi"/>
          <w:sz w:val="22"/>
          <w:szCs w:val="22"/>
          <w:shd w:val="clear" w:color="auto" w:fill="FFFFFF"/>
        </w:rPr>
      </w:pPr>
    </w:p>
    <w:p w14:paraId="15009BC6" w14:textId="77777777" w:rsidR="00932963" w:rsidRPr="00932963" w:rsidRDefault="00932963" w:rsidP="00932963">
      <w:pPr>
        <w:rPr>
          <w:rFonts w:eastAsia="Times New Roman" w:cstheme="minorHAnsi"/>
          <w:b/>
          <w:sz w:val="22"/>
          <w:szCs w:val="22"/>
          <w:shd w:val="clear" w:color="auto" w:fill="FFFFFF"/>
        </w:rPr>
      </w:pPr>
      <w:r w:rsidRPr="00932963">
        <w:rPr>
          <w:rFonts w:eastAsia="Times New Roman" w:cstheme="minorHAnsi"/>
          <w:b/>
          <w:sz w:val="22"/>
          <w:szCs w:val="22"/>
          <w:shd w:val="clear" w:color="auto" w:fill="FFFFFF"/>
        </w:rPr>
        <w:t xml:space="preserve">From the Ballot Panel - </w:t>
      </w:r>
    </w:p>
    <w:p w14:paraId="4D645216" w14:textId="5364A6E9" w:rsidR="007B49CB" w:rsidRPr="00932963" w:rsidRDefault="00932963" w:rsidP="00932963">
      <w:pPr>
        <w:rPr>
          <w:rFonts w:cstheme="minorHAnsi"/>
          <w:sz w:val="22"/>
          <w:szCs w:val="22"/>
        </w:rPr>
      </w:pPr>
      <w:r w:rsidRPr="00932963">
        <w:rPr>
          <w:rFonts w:eastAsia="Times New Roman" w:cstheme="minorHAnsi"/>
          <w:sz w:val="22"/>
          <w:szCs w:val="22"/>
          <w:shd w:val="clear" w:color="auto" w:fill="FFFFFF"/>
        </w:rPr>
        <w:t>PSCFA president to appoint an ad hoc committee to create potential ballot standards for future PSCFA tournaments –</w:t>
      </w:r>
      <w:r w:rsidR="007B49CB" w:rsidRPr="00932963">
        <w:rPr>
          <w:rFonts w:cstheme="minorHAnsi"/>
          <w:sz w:val="22"/>
          <w:szCs w:val="22"/>
        </w:rPr>
        <w:br/>
      </w:r>
    </w:p>
    <w:p w14:paraId="38BAE777" w14:textId="2C63A8B8" w:rsidR="00932963" w:rsidRDefault="00932963" w:rsidP="007B49CB">
      <w:pPr>
        <w:rPr>
          <w:rFonts w:cstheme="minorHAnsi"/>
          <w:sz w:val="22"/>
          <w:szCs w:val="22"/>
        </w:rPr>
      </w:pPr>
    </w:p>
    <w:p w14:paraId="064C60D5" w14:textId="3B2B7185" w:rsidR="00932963" w:rsidRDefault="00932963" w:rsidP="007B49CB">
      <w:pPr>
        <w:rPr>
          <w:rFonts w:cstheme="minorHAnsi"/>
          <w:sz w:val="22"/>
          <w:szCs w:val="22"/>
        </w:rPr>
      </w:pPr>
    </w:p>
    <w:p w14:paraId="0CAEC041" w14:textId="27123549" w:rsidR="00932963" w:rsidRDefault="00932963" w:rsidP="007B49CB">
      <w:pPr>
        <w:rPr>
          <w:rFonts w:cstheme="minorHAnsi"/>
          <w:sz w:val="22"/>
          <w:szCs w:val="22"/>
        </w:rPr>
      </w:pPr>
    </w:p>
    <w:p w14:paraId="009309CA" w14:textId="23EB3CD0" w:rsidR="00932963" w:rsidRDefault="00932963" w:rsidP="007B49CB">
      <w:pPr>
        <w:rPr>
          <w:rFonts w:cstheme="minorHAnsi"/>
          <w:sz w:val="22"/>
          <w:szCs w:val="22"/>
        </w:rPr>
      </w:pPr>
    </w:p>
    <w:p w14:paraId="1288B469" w14:textId="217DCBA5" w:rsidR="00932963" w:rsidRDefault="00932963" w:rsidP="007B49CB">
      <w:pPr>
        <w:rPr>
          <w:rFonts w:cstheme="minorHAnsi"/>
          <w:sz w:val="22"/>
          <w:szCs w:val="22"/>
        </w:rPr>
      </w:pPr>
    </w:p>
    <w:p w14:paraId="71FA2A34" w14:textId="77777777" w:rsidR="00932963" w:rsidRPr="00932963" w:rsidRDefault="00932963" w:rsidP="007B49CB">
      <w:pPr>
        <w:rPr>
          <w:rFonts w:cstheme="minorHAnsi"/>
          <w:sz w:val="22"/>
          <w:szCs w:val="22"/>
        </w:rPr>
      </w:pPr>
    </w:p>
    <w:p w14:paraId="61DE68B4" w14:textId="77777777" w:rsidR="00932963" w:rsidRPr="00932963" w:rsidRDefault="00932963" w:rsidP="007B49CB">
      <w:pPr>
        <w:rPr>
          <w:rFonts w:cstheme="minorHAnsi"/>
          <w:sz w:val="22"/>
          <w:szCs w:val="22"/>
        </w:rPr>
      </w:pPr>
    </w:p>
    <w:p w14:paraId="29AC46CE" w14:textId="754E8F5A" w:rsidR="007B49CB" w:rsidRPr="00932963" w:rsidRDefault="007B49CB" w:rsidP="007B49CB">
      <w:pPr>
        <w:rPr>
          <w:rFonts w:cstheme="minorHAnsi"/>
          <w:sz w:val="22"/>
          <w:szCs w:val="22"/>
        </w:rPr>
      </w:pPr>
      <w:r w:rsidRPr="00932963">
        <w:rPr>
          <w:rFonts w:cstheme="minorHAnsi"/>
          <w:sz w:val="22"/>
          <w:szCs w:val="22"/>
        </w:rPr>
        <w:lastRenderedPageBreak/>
        <w:t xml:space="preserve">PASSED at 2020 CC </w:t>
      </w:r>
    </w:p>
    <w:p w14:paraId="69681FAF" w14:textId="77777777" w:rsidR="007B49CB" w:rsidRPr="00932963" w:rsidRDefault="007B49CB" w:rsidP="007B49CB">
      <w:pPr>
        <w:pStyle w:val="ListParagraph"/>
        <w:shd w:val="clear" w:color="auto" w:fill="FFFFFF"/>
        <w:rPr>
          <w:rFonts w:eastAsia="Times New Roman" w:cstheme="minorHAnsi"/>
          <w:color w:val="000000"/>
          <w:sz w:val="22"/>
          <w:szCs w:val="22"/>
          <w:bdr w:val="none" w:sz="0" w:space="0" w:color="auto" w:frame="1"/>
          <w:lang w:eastAsia="zh-CN"/>
        </w:rPr>
      </w:pPr>
    </w:p>
    <w:p w14:paraId="7F808493" w14:textId="21DECB18" w:rsidR="007B49CB" w:rsidRPr="00932963" w:rsidRDefault="007B49CB" w:rsidP="007B49CB">
      <w:pPr>
        <w:pStyle w:val="ListParagraph"/>
        <w:shd w:val="clear" w:color="auto" w:fill="FFFFFF"/>
        <w:rPr>
          <w:rFonts w:eastAsia="Times New Roman" w:cstheme="minorHAnsi"/>
          <w:color w:val="000000"/>
          <w:sz w:val="22"/>
          <w:szCs w:val="22"/>
          <w:bdr w:val="none" w:sz="0" w:space="0" w:color="auto" w:frame="1"/>
          <w:lang w:eastAsia="zh-CN"/>
        </w:rPr>
      </w:pPr>
      <w:r w:rsidRPr="00932963">
        <w:rPr>
          <w:rFonts w:eastAsia="Times New Roman" w:cstheme="minorHAnsi"/>
          <w:color w:val="000000"/>
          <w:sz w:val="22"/>
          <w:szCs w:val="22"/>
          <w:bdr w:val="none" w:sz="0" w:space="0" w:color="auto" w:frame="1"/>
          <w:lang w:eastAsia="zh-CN"/>
        </w:rPr>
        <w:t>Yearly “Resolution Committee”</w:t>
      </w:r>
    </w:p>
    <w:p w14:paraId="08DA8989" w14:textId="7E6B9001" w:rsidR="007B49CB" w:rsidRPr="00932963" w:rsidRDefault="007B49CB" w:rsidP="007B49CB">
      <w:pPr>
        <w:pStyle w:val="ListParagraph"/>
        <w:shd w:val="clear" w:color="auto" w:fill="FFFFFF"/>
        <w:rPr>
          <w:rFonts w:eastAsia="Times New Roman" w:cstheme="minorHAnsi"/>
          <w:color w:val="000000"/>
          <w:sz w:val="22"/>
          <w:szCs w:val="22"/>
          <w:lang w:eastAsia="zh-CN"/>
        </w:rPr>
      </w:pPr>
      <w:r w:rsidRPr="00932963">
        <w:rPr>
          <w:rFonts w:eastAsia="Times New Roman" w:cstheme="minorHAnsi"/>
          <w:color w:val="000000"/>
          <w:sz w:val="22"/>
          <w:szCs w:val="22"/>
          <w:bdr w:val="none" w:sz="0" w:space="0" w:color="auto" w:frame="1"/>
          <w:lang w:eastAsia="zh-CN"/>
        </w:rPr>
        <w:t xml:space="preserve"> </w:t>
      </w:r>
      <w:r w:rsidRPr="00932963">
        <w:rPr>
          <w:rFonts w:eastAsia="Times New Roman" w:cstheme="minorHAnsi"/>
          <w:color w:val="000000"/>
          <w:sz w:val="22"/>
          <w:szCs w:val="22"/>
          <w:bdr w:val="none" w:sz="0" w:space="0" w:color="auto" w:frame="1"/>
          <w:lang w:eastAsia="zh-CN"/>
        </w:rPr>
        <w:t>which will </w:t>
      </w:r>
      <w:r w:rsidRPr="00932963">
        <w:rPr>
          <w:rFonts w:eastAsia="Times New Roman" w:cstheme="minorHAnsi"/>
          <w:color w:val="000000"/>
          <w:sz w:val="22"/>
          <w:szCs w:val="22"/>
          <w:bdr w:val="none" w:sz="0" w:space="0" w:color="auto" w:frame="1"/>
          <w:lang w:eastAsia="zh-CN"/>
        </w:rPr>
        <w:br/>
      </w:r>
    </w:p>
    <w:p w14:paraId="42DAF634" w14:textId="77777777" w:rsidR="007B49CB" w:rsidRPr="00932963" w:rsidRDefault="007B49CB" w:rsidP="007B49CB">
      <w:pPr>
        <w:numPr>
          <w:ilvl w:val="0"/>
          <w:numId w:val="1"/>
        </w:numPr>
        <w:textAlignment w:val="baseline"/>
        <w:rPr>
          <w:rFonts w:cstheme="minorHAnsi"/>
          <w:color w:val="000000"/>
          <w:sz w:val="22"/>
          <w:szCs w:val="22"/>
        </w:rPr>
      </w:pPr>
      <w:r w:rsidRPr="00932963">
        <w:rPr>
          <w:rFonts w:cstheme="minorHAnsi"/>
          <w:color w:val="000000"/>
          <w:sz w:val="22"/>
          <w:szCs w:val="22"/>
          <w:bdr w:val="none" w:sz="0" w:space="0" w:color="auto" w:frame="1"/>
        </w:rPr>
        <w:t>be made up of no less than 2 volunteer members,</w:t>
      </w:r>
    </w:p>
    <w:p w14:paraId="652413E3" w14:textId="77777777" w:rsidR="007B49CB" w:rsidRPr="00932963" w:rsidRDefault="007B49CB" w:rsidP="007B49CB">
      <w:pPr>
        <w:numPr>
          <w:ilvl w:val="0"/>
          <w:numId w:val="1"/>
        </w:numPr>
        <w:textAlignment w:val="baseline"/>
        <w:rPr>
          <w:rFonts w:cstheme="minorHAnsi"/>
          <w:color w:val="000000"/>
          <w:sz w:val="22"/>
          <w:szCs w:val="22"/>
        </w:rPr>
      </w:pPr>
      <w:r w:rsidRPr="00932963">
        <w:rPr>
          <w:rFonts w:cstheme="minorHAnsi"/>
          <w:color w:val="000000"/>
          <w:sz w:val="22"/>
          <w:szCs w:val="22"/>
          <w:bdr w:val="none" w:sz="0" w:space="0" w:color="auto" w:frame="1"/>
        </w:rPr>
        <w:t>be responsible for assisting in the creation, vetting, and selection of Resolutions for PSCFA Tournaments,</w:t>
      </w:r>
      <w:r w:rsidRPr="00932963">
        <w:rPr>
          <w:rFonts w:cstheme="minorHAnsi"/>
          <w:color w:val="000000"/>
          <w:sz w:val="22"/>
          <w:szCs w:val="22"/>
        </w:rPr>
        <w:t xml:space="preserve"> </w:t>
      </w:r>
      <w:proofErr w:type="gramStart"/>
      <w:r w:rsidRPr="00932963">
        <w:rPr>
          <w:rFonts w:cstheme="minorHAnsi"/>
          <w:color w:val="000000"/>
          <w:sz w:val="22"/>
          <w:szCs w:val="22"/>
          <w:bdr w:val="none" w:sz="0" w:space="0" w:color="auto" w:frame="1"/>
        </w:rPr>
        <w:t>The</w:t>
      </w:r>
      <w:proofErr w:type="gramEnd"/>
      <w:r w:rsidRPr="00932963">
        <w:rPr>
          <w:rFonts w:cstheme="minorHAnsi"/>
          <w:color w:val="000000"/>
          <w:sz w:val="22"/>
          <w:szCs w:val="22"/>
          <w:bdr w:val="none" w:sz="0" w:space="0" w:color="auto" w:frame="1"/>
        </w:rPr>
        <w:t xml:space="preserve"> final decision of which resolutions will be used will be up to the Tournament Director, so as to allow for the committee members to still be able to prep their students.</w:t>
      </w:r>
    </w:p>
    <w:p w14:paraId="341BD3FE" w14:textId="67E29E0D" w:rsidR="007B49CB" w:rsidRPr="00932963" w:rsidRDefault="007B49CB" w:rsidP="007B49CB">
      <w:pPr>
        <w:numPr>
          <w:ilvl w:val="0"/>
          <w:numId w:val="1"/>
        </w:numPr>
        <w:textAlignment w:val="baseline"/>
        <w:rPr>
          <w:rFonts w:cstheme="minorHAnsi"/>
          <w:color w:val="000000"/>
          <w:sz w:val="22"/>
          <w:szCs w:val="22"/>
        </w:rPr>
      </w:pPr>
      <w:r w:rsidRPr="00932963">
        <w:rPr>
          <w:rFonts w:cstheme="minorHAnsi"/>
          <w:color w:val="000000"/>
          <w:sz w:val="22"/>
          <w:szCs w:val="22"/>
          <w:bdr w:val="none" w:sz="0" w:space="0" w:color="auto" w:frame="1"/>
        </w:rPr>
        <w:t>Serve the entire competitive season. </w:t>
      </w:r>
    </w:p>
    <w:p w14:paraId="7BD644C4" w14:textId="6619108E" w:rsidR="007B49CB" w:rsidRPr="00932963" w:rsidRDefault="007B49CB" w:rsidP="007B49CB">
      <w:pPr>
        <w:textAlignment w:val="baseline"/>
        <w:rPr>
          <w:rFonts w:cstheme="minorHAnsi"/>
          <w:color w:val="000000"/>
          <w:sz w:val="22"/>
          <w:szCs w:val="22"/>
          <w:bdr w:val="none" w:sz="0" w:space="0" w:color="auto" w:frame="1"/>
        </w:rPr>
      </w:pPr>
    </w:p>
    <w:p w14:paraId="26FFB98F" w14:textId="77777777" w:rsidR="007B49CB" w:rsidRPr="00932963" w:rsidRDefault="007B49CB" w:rsidP="00C218B9">
      <w:pPr>
        <w:spacing w:before="240" w:after="240"/>
        <w:rPr>
          <w:rFonts w:eastAsia="Times New Roman" w:cstheme="minorHAnsi"/>
          <w:b/>
          <w:bCs/>
          <w:sz w:val="22"/>
          <w:szCs w:val="22"/>
          <w:shd w:val="clear" w:color="auto" w:fill="FFFFFF"/>
        </w:rPr>
      </w:pPr>
      <w:r w:rsidRPr="00932963">
        <w:rPr>
          <w:rFonts w:eastAsia="Times New Roman" w:cstheme="minorHAnsi"/>
          <w:b/>
          <w:bCs/>
          <w:sz w:val="22"/>
          <w:szCs w:val="22"/>
          <w:shd w:val="clear" w:color="auto" w:fill="FFFFFF"/>
        </w:rPr>
        <w:t xml:space="preserve">Accessibility – Nick Matthews – </w:t>
      </w:r>
      <w:proofErr w:type="gramStart"/>
      <w:r w:rsidRPr="00932963">
        <w:rPr>
          <w:rFonts w:eastAsia="Times New Roman" w:cstheme="minorHAnsi"/>
          <w:b/>
          <w:bCs/>
          <w:sz w:val="22"/>
          <w:szCs w:val="22"/>
          <w:shd w:val="clear" w:color="auto" w:fill="FFFFFF"/>
        </w:rPr>
        <w:t>Recommended  -</w:t>
      </w:r>
      <w:proofErr w:type="gramEnd"/>
      <w:r w:rsidRPr="00932963">
        <w:rPr>
          <w:rFonts w:eastAsia="Times New Roman" w:cstheme="minorHAnsi"/>
          <w:b/>
          <w:bCs/>
          <w:sz w:val="22"/>
          <w:szCs w:val="22"/>
          <w:shd w:val="clear" w:color="auto" w:fill="FFFFFF"/>
        </w:rPr>
        <w:t xml:space="preserve"> Passes </w:t>
      </w:r>
    </w:p>
    <w:p w14:paraId="3B7E5ED1" w14:textId="77777777" w:rsidR="007B49CB" w:rsidRPr="00932963" w:rsidRDefault="007B49CB" w:rsidP="007B49CB">
      <w:pPr>
        <w:spacing w:before="100" w:beforeAutospacing="1" w:after="100" w:afterAutospacing="1"/>
        <w:rPr>
          <w:rFonts w:cstheme="minorHAnsi"/>
          <w:color w:val="000000"/>
          <w:sz w:val="22"/>
          <w:szCs w:val="22"/>
        </w:rPr>
      </w:pPr>
      <w:r w:rsidRPr="00932963">
        <w:rPr>
          <w:rFonts w:cstheme="minorHAnsi"/>
          <w:color w:val="000000"/>
          <w:sz w:val="22"/>
          <w:szCs w:val="22"/>
        </w:rPr>
        <w:t>Rationale</w:t>
      </w:r>
    </w:p>
    <w:p w14:paraId="7A0856C8" w14:textId="77777777" w:rsidR="007B49CB" w:rsidRPr="00932963" w:rsidRDefault="007B49CB" w:rsidP="007B49CB">
      <w:pPr>
        <w:spacing w:before="100" w:beforeAutospacing="1" w:after="100" w:afterAutospacing="1"/>
        <w:rPr>
          <w:rFonts w:cstheme="minorHAnsi"/>
          <w:color w:val="000000"/>
          <w:sz w:val="22"/>
          <w:szCs w:val="22"/>
        </w:rPr>
      </w:pPr>
      <w:r w:rsidRPr="00932963">
        <w:rPr>
          <w:rFonts w:cstheme="minorHAnsi"/>
          <w:color w:val="000000"/>
          <w:sz w:val="22"/>
          <w:szCs w:val="22"/>
        </w:rPr>
        <w:t>If your institution receives federal funds, your program is required to use only electronic materials that are accessible to students with disabilities. According to the California Community Colleges Chancellor’s Office, materials are accessible if “An individual with a disability is afforded the opportunity to acquire the same information, engage in the same interactions, and enjoy the same services as a person without a disability in an equally effective and equally integrated manner, with substantially equivalent ease of use.” For example, demonstration videos must be closed captioned to be accessible for deaf/hard of hearing students, and videoconferencing software for tournaments must be accessible to blind users who may be using screen readers.</w:t>
      </w:r>
    </w:p>
    <w:p w14:paraId="2CF63536" w14:textId="77777777" w:rsidR="007B49CB" w:rsidRPr="00932963" w:rsidRDefault="007B49CB" w:rsidP="007B49CB">
      <w:pPr>
        <w:spacing w:before="100" w:beforeAutospacing="1" w:after="100" w:afterAutospacing="1"/>
        <w:rPr>
          <w:rFonts w:cstheme="minorHAnsi"/>
          <w:color w:val="000000"/>
          <w:sz w:val="22"/>
          <w:szCs w:val="22"/>
        </w:rPr>
      </w:pPr>
      <w:r w:rsidRPr="00932963">
        <w:rPr>
          <w:rFonts w:cstheme="minorHAnsi"/>
          <w:color w:val="000000"/>
          <w:sz w:val="22"/>
          <w:szCs w:val="22"/>
        </w:rPr>
        <w:t>Since all or nearly all PSCFA members receive federal funds, our members are required to ensure technologies used by students meet these accessibility requirements. Individual member programs could be legally liable if they cannot offer accessible materials and tournament experiences for students with disabilities. Section 508 is the same technology standard used by the CCCCO and should generally ensure accessibility for students with disabilities. The PSCFA webmaster is likely the best equipped individual to ensure compliance with Section 508.</w:t>
      </w:r>
    </w:p>
    <w:p w14:paraId="6A9D1371" w14:textId="77777777" w:rsidR="007B49CB" w:rsidRPr="003E50EA" w:rsidRDefault="007B49CB" w:rsidP="007B49CB">
      <w:pPr>
        <w:textAlignment w:val="baseline"/>
        <w:rPr>
          <w:rFonts w:asciiTheme="majorHAnsi" w:hAnsiTheme="majorHAnsi" w:cstheme="majorHAnsi"/>
          <w:color w:val="000000"/>
          <w:sz w:val="22"/>
          <w:szCs w:val="22"/>
        </w:rPr>
      </w:pPr>
    </w:p>
    <w:p w14:paraId="04FD6A10" w14:textId="77777777" w:rsidR="007B49CB" w:rsidRDefault="007B49CB" w:rsidP="007B49CB"/>
    <w:sectPr w:rsidR="007B49CB" w:rsidSect="005401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BD87BE8"/>
    <w:multiLevelType w:val="multilevel"/>
    <w:tmpl w:val="8E2818C4"/>
    <w:lvl w:ilvl="0">
      <w:start w:val="1"/>
      <w:numFmt w:val="decimal"/>
      <w:lvlText w:val="%1."/>
      <w:lvlJc w:val="left"/>
      <w:pPr>
        <w:tabs>
          <w:tab w:val="num" w:pos="720"/>
        </w:tabs>
        <w:ind w:left="720" w:hanging="360"/>
      </w:pPr>
    </w:lvl>
    <w:lvl w:ilvl="1">
      <w:numFmt w:val="lowerLetter"/>
      <w:lvlText w:val="%2."/>
      <w:lvlJc w:val="left"/>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801"/>
    <w:rsid w:val="004C0B95"/>
    <w:rsid w:val="00540100"/>
    <w:rsid w:val="007B343F"/>
    <w:rsid w:val="007B49CB"/>
    <w:rsid w:val="00932963"/>
    <w:rsid w:val="00C218B9"/>
    <w:rsid w:val="00D11801"/>
    <w:rsid w:val="00D7519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43D928F"/>
  <w15:chartTrackingRefBased/>
  <w15:docId w15:val="{C85072BE-933F-C14F-BB22-63DC5624C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49CB"/>
    <w:pPr>
      <w:ind w:left="720"/>
      <w:contextualSpacing/>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574</Words>
  <Characters>3276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Barta, Nichole A</dc:creator>
  <cp:keywords/>
  <dc:description/>
  <cp:lastModifiedBy>Barta, Nichole A</cp:lastModifiedBy>
  <cp:revision>2</cp:revision>
  <dcterms:created xsi:type="dcterms:W3CDTF">2021-10-13T02:28:00Z</dcterms:created>
  <dcterms:modified xsi:type="dcterms:W3CDTF">2021-10-13T02:28:00Z</dcterms:modified>
</cp:coreProperties>
</file>